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D130" w14:textId="77777777"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41048F">
        <w:rPr>
          <w:rFonts w:ascii="Arial" w:hAnsi="Arial" w:cs="Arial"/>
          <w:b/>
          <w:sz w:val="20"/>
          <w:szCs w:val="20"/>
        </w:rPr>
        <w:t>T</w:t>
      </w:r>
      <w:r w:rsidR="00B8758E">
        <w:rPr>
          <w:rFonts w:ascii="Arial" w:hAnsi="Arial" w:cs="Arial"/>
          <w:b/>
          <w:sz w:val="20"/>
          <w:szCs w:val="20"/>
        </w:rPr>
        <w:t>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41048F">
        <w:rPr>
          <w:rFonts w:ascii="Arial" w:hAnsi="Arial" w:cs="Arial"/>
          <w:b/>
          <w:sz w:val="20"/>
          <w:szCs w:val="20"/>
        </w:rPr>
        <w:t>TERCERA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41048F">
        <w:rPr>
          <w:rFonts w:ascii="Arial" w:hAnsi="Arial" w:cs="Arial"/>
          <w:b/>
          <w:color w:val="0070C0"/>
          <w:sz w:val="20"/>
          <w:szCs w:val="20"/>
        </w:rPr>
        <w:t>T</w:t>
      </w:r>
      <w:r w:rsidR="00B8758E">
        <w:rPr>
          <w:rFonts w:ascii="Arial" w:hAnsi="Arial" w:cs="Arial"/>
          <w:b/>
          <w:color w:val="0070C0"/>
          <w:sz w:val="20"/>
          <w:szCs w:val="20"/>
        </w:rPr>
        <w:t>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41048F">
        <w:rPr>
          <w:rFonts w:ascii="Arial" w:hAnsi="Arial" w:cs="Arial"/>
          <w:b/>
          <w:color w:val="0070C0"/>
          <w:sz w:val="20"/>
          <w:szCs w:val="20"/>
        </w:rPr>
        <w:t>TERCERA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14:paraId="6332C014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CFFAE76" w14:textId="3D41881A"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247459">
        <w:rPr>
          <w:rFonts w:ascii="Arial" w:hAnsi="Arial" w:cs="Arial"/>
          <w:color w:val="0070C0"/>
          <w:sz w:val="20"/>
          <w:szCs w:val="20"/>
        </w:rPr>
        <w:t xml:space="preserve"> </w:t>
      </w:r>
      <w:r w:rsidR="00247459" w:rsidRPr="00EF1F87">
        <w:rPr>
          <w:rFonts w:ascii="Arial" w:hAnsi="Arial" w:cs="Arial"/>
          <w:sz w:val="20"/>
          <w:szCs w:val="20"/>
        </w:rPr>
        <w:t>TU-88/735</w:t>
      </w:r>
    </w:p>
    <w:p w14:paraId="67D4AD9F" w14:textId="77777777" w:rsidR="00CD7DE2" w:rsidRPr="00247459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pt-BR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247459">
        <w:rPr>
          <w:rFonts w:ascii="Arial" w:hAnsi="Arial" w:cs="Arial"/>
          <w:color w:val="0070C0"/>
          <w:sz w:val="20"/>
          <w:szCs w:val="20"/>
          <w:lang w:val="pt-BR"/>
        </w:rPr>
        <w:t>Os</w:t>
      </w:r>
      <w:r w:rsidRPr="00247459">
        <w:rPr>
          <w:rFonts w:ascii="Arial" w:hAnsi="Arial" w:cs="Arial"/>
          <w:color w:val="0070C0"/>
          <w:spacing w:val="-3"/>
          <w:sz w:val="20"/>
          <w:szCs w:val="20"/>
          <w:lang w:val="pt-BR"/>
        </w:rPr>
        <w:t xml:space="preserve"> </w:t>
      </w:r>
      <w:r w:rsidRPr="00247459">
        <w:rPr>
          <w:rFonts w:ascii="Arial" w:hAnsi="Arial" w:cs="Arial"/>
          <w:color w:val="0070C0"/>
          <w:sz w:val="20"/>
          <w:szCs w:val="20"/>
          <w:lang w:val="pt-BR"/>
        </w:rPr>
        <w:t>comunico,</w:t>
      </w:r>
      <w:r w:rsidRPr="00247459">
        <w:rPr>
          <w:rFonts w:ascii="Arial" w:hAnsi="Arial" w:cs="Arial"/>
          <w:color w:val="0070C0"/>
          <w:spacing w:val="-1"/>
          <w:sz w:val="20"/>
          <w:szCs w:val="20"/>
          <w:lang w:val="pt-BR"/>
        </w:rPr>
        <w:t xml:space="preserve"> </w:t>
      </w:r>
      <w:r w:rsidRPr="00247459">
        <w:rPr>
          <w:rFonts w:ascii="Arial" w:hAnsi="Arial" w:cs="Arial"/>
          <w:color w:val="0070C0"/>
          <w:sz w:val="20"/>
          <w:szCs w:val="20"/>
          <w:lang w:val="pt-BR"/>
        </w:rPr>
        <w:t>como</w:t>
      </w:r>
      <w:r w:rsidRPr="00247459">
        <w:rPr>
          <w:rFonts w:ascii="Arial" w:hAnsi="Arial" w:cs="Arial"/>
          <w:color w:val="0070C0"/>
          <w:spacing w:val="-4"/>
          <w:sz w:val="20"/>
          <w:szCs w:val="20"/>
          <w:lang w:val="pt-BR"/>
        </w:rPr>
        <w:t xml:space="preserve"> </w:t>
      </w:r>
      <w:r w:rsidRPr="00247459">
        <w:rPr>
          <w:rFonts w:ascii="Arial" w:hAnsi="Arial" w:cs="Arial"/>
          <w:color w:val="0070C0"/>
          <w:sz w:val="20"/>
          <w:szCs w:val="20"/>
          <w:lang w:val="pt-BR"/>
        </w:rPr>
        <w:t>secretario/a:</w:t>
      </w:r>
    </w:p>
    <w:p w14:paraId="651594E9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07FE9AEB" w14:textId="77777777"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41048F">
        <w:rPr>
          <w:rFonts w:ascii="Arial" w:hAnsi="Arial" w:cs="Arial"/>
          <w:b/>
          <w:spacing w:val="-5"/>
          <w:sz w:val="20"/>
          <w:szCs w:val="20"/>
        </w:rPr>
        <w:t>TERCERA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41048F">
        <w:rPr>
          <w:rFonts w:ascii="Arial" w:hAnsi="Arial" w:cs="Arial"/>
          <w:b/>
          <w:color w:val="0070C0"/>
          <w:spacing w:val="-4"/>
          <w:sz w:val="20"/>
          <w:szCs w:val="20"/>
        </w:rPr>
        <w:t>TERCERA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14:paraId="4D89EEE7" w14:textId="77777777"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14:paraId="7701C1C8" w14:textId="1E470E09" w:rsidR="00247459" w:rsidRPr="00BA2C1B" w:rsidRDefault="00CD7DE2" w:rsidP="00247459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247459">
        <w:rPr>
          <w:rFonts w:ascii="Arial" w:hAnsi="Arial" w:cs="Arial"/>
          <w:sz w:val="20"/>
          <w:szCs w:val="20"/>
          <w:lang w:val="es-ES"/>
        </w:rPr>
        <w:t xml:space="preserve"> </w:t>
      </w:r>
      <w:r w:rsidR="00247459">
        <w:rPr>
          <w:rFonts w:ascii="Arial" w:hAnsi="Arial" w:cs="Arial"/>
          <w:sz w:val="20"/>
          <w:szCs w:val="20"/>
          <w:lang w:val="es-ES"/>
        </w:rPr>
        <w:t xml:space="preserve">LUIS ORTEGA CERDÁ - VALORACIÓ: </w:t>
      </w:r>
      <w:r w:rsidR="00247459">
        <w:rPr>
          <w:rFonts w:ascii="Arial" w:hAnsi="Arial" w:cs="Arial"/>
          <w:sz w:val="20"/>
          <w:szCs w:val="20"/>
          <w:lang w:val="es-ES"/>
        </w:rPr>
        <w:t>9,0</w:t>
      </w:r>
    </w:p>
    <w:p w14:paraId="3F9F0356" w14:textId="19740321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524FD7E7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5C1A94B4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02C7AACA" w14:textId="77777777"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14:paraId="40EFC25A" w14:textId="77777777"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14:paraId="48FFCEAA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8A823AE" w14:textId="77777777"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056D8E79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5608B356" w14:textId="77777777" w:rsidR="00247459" w:rsidRDefault="00247459" w:rsidP="00247459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Barcelona, a 17 de julio 2023</w:t>
      </w:r>
    </w:p>
    <w:p w14:paraId="26D4D4CB" w14:textId="77777777" w:rsidR="00247459" w:rsidRDefault="00247459" w:rsidP="00247459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4DF42E76" w14:textId="77777777" w:rsidR="00247459" w:rsidRDefault="00247459" w:rsidP="00247459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2BA73FFB" w14:textId="77777777" w:rsidR="00247459" w:rsidRDefault="00247459" w:rsidP="00247459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4A4E553A" w14:textId="77777777" w:rsidR="00247459" w:rsidRDefault="00247459" w:rsidP="00247459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3A287221" w14:textId="77777777" w:rsidR="00247459" w:rsidRDefault="00247459" w:rsidP="00247459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Jaime Coll López</w:t>
      </w:r>
    </w:p>
    <w:p w14:paraId="4DCD3F78" w14:textId="77777777" w:rsidR="00247459" w:rsidRPr="00BA2C1B" w:rsidRDefault="00247459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247459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70CF" w14:textId="77777777" w:rsidR="00223DA2" w:rsidRDefault="00223DA2" w:rsidP="00CD7DE2">
      <w:pPr>
        <w:spacing w:after="0" w:line="240" w:lineRule="auto"/>
      </w:pPr>
      <w:r>
        <w:separator/>
      </w:r>
    </w:p>
  </w:endnote>
  <w:endnote w:type="continuationSeparator" w:id="0">
    <w:p w14:paraId="312851A5" w14:textId="77777777" w:rsidR="00223DA2" w:rsidRDefault="00223DA2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A8E8" w14:textId="77777777" w:rsidR="00223DA2" w:rsidRDefault="00223DA2" w:rsidP="00CD7DE2">
      <w:pPr>
        <w:spacing w:after="0" w:line="240" w:lineRule="auto"/>
      </w:pPr>
      <w:r>
        <w:separator/>
      </w:r>
    </w:p>
  </w:footnote>
  <w:footnote w:type="continuationSeparator" w:id="0">
    <w:p w14:paraId="5A6E445C" w14:textId="77777777" w:rsidR="00223DA2" w:rsidRDefault="00223DA2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E1C" w14:textId="77777777" w:rsidR="00CD7DE2" w:rsidRDefault="00CD7DE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426977E" wp14:editId="778E7FC2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E5904"/>
    <w:rsid w:val="00223DA2"/>
    <w:rsid w:val="00247459"/>
    <w:rsid w:val="002A0739"/>
    <w:rsid w:val="0041048F"/>
    <w:rsid w:val="006C3D6E"/>
    <w:rsid w:val="007F5724"/>
    <w:rsid w:val="00B8758E"/>
    <w:rsid w:val="00BA2C1B"/>
    <w:rsid w:val="00CD7DE2"/>
    <w:rsid w:val="00ED2A2C"/>
    <w:rsid w:val="00EF4BD4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8E92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Coll-Leclerc</cp:lastModifiedBy>
  <cp:revision>2</cp:revision>
  <dcterms:created xsi:type="dcterms:W3CDTF">2023-08-03T12:52:00Z</dcterms:created>
  <dcterms:modified xsi:type="dcterms:W3CDTF">2023-08-03T12:52:00Z</dcterms:modified>
</cp:coreProperties>
</file>