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FD" w:rsidRDefault="00E77D92">
      <w:pPr>
        <w:pStyle w:val="Textindependent"/>
        <w:ind w:left="103"/>
        <w:rPr>
          <w:rFonts w:ascii="Times New Roman"/>
        </w:rPr>
      </w:pPr>
      <w:r>
        <w:rPr>
          <w:rFonts w:ascii="Times New Roman"/>
          <w:noProof/>
        </w:rPr>
        <w:drawing>
          <wp:inline distT="0" distB="0" distL="0" distR="0">
            <wp:extent cx="2105798" cy="4693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105798" cy="469392"/>
                    </a:xfrm>
                    <a:prstGeom prst="rect">
                      <a:avLst/>
                    </a:prstGeom>
                  </pic:spPr>
                </pic:pic>
              </a:graphicData>
            </a:graphic>
          </wp:inline>
        </w:drawing>
      </w:r>
    </w:p>
    <w:p w:rsidR="00A251FD" w:rsidRDefault="00A251FD">
      <w:pPr>
        <w:pStyle w:val="Textindependent"/>
        <w:spacing w:before="9"/>
        <w:rPr>
          <w:rFonts w:ascii="Times New Roman"/>
        </w:rPr>
      </w:pPr>
    </w:p>
    <w:p w:rsidR="00A251FD" w:rsidRDefault="00E77D92">
      <w:pPr>
        <w:spacing w:before="93"/>
        <w:ind w:left="2364" w:right="1467"/>
        <w:jc w:val="center"/>
        <w:rPr>
          <w:b/>
          <w:sz w:val="20"/>
        </w:rPr>
      </w:pPr>
      <w:r>
        <w:rPr>
          <w:b/>
          <w:sz w:val="20"/>
        </w:rPr>
        <w:t>CONCURSO</w:t>
      </w:r>
      <w:r>
        <w:rPr>
          <w:b/>
          <w:spacing w:val="-3"/>
          <w:sz w:val="20"/>
        </w:rPr>
        <w:t xml:space="preserve"> </w:t>
      </w:r>
      <w:r>
        <w:rPr>
          <w:b/>
          <w:sz w:val="20"/>
        </w:rPr>
        <w:t>AGREGADO</w:t>
      </w:r>
      <w:r>
        <w:rPr>
          <w:b/>
          <w:spacing w:val="-5"/>
          <w:sz w:val="20"/>
        </w:rPr>
        <w:t xml:space="preserve"> </w:t>
      </w:r>
      <w:r>
        <w:rPr>
          <w:b/>
          <w:sz w:val="20"/>
        </w:rPr>
        <w:t>–</w:t>
      </w:r>
      <w:r>
        <w:rPr>
          <w:b/>
          <w:spacing w:val="-8"/>
          <w:sz w:val="20"/>
        </w:rPr>
        <w:t xml:space="preserve"> </w:t>
      </w:r>
      <w:r>
        <w:rPr>
          <w:b/>
          <w:sz w:val="20"/>
        </w:rPr>
        <w:t>PROPUESTA</w:t>
      </w:r>
      <w:r>
        <w:rPr>
          <w:b/>
          <w:spacing w:val="-13"/>
          <w:sz w:val="20"/>
        </w:rPr>
        <w:t xml:space="preserve"> </w:t>
      </w:r>
      <w:r>
        <w:rPr>
          <w:b/>
          <w:sz w:val="20"/>
        </w:rPr>
        <w:t>DE</w:t>
      </w:r>
      <w:r>
        <w:rPr>
          <w:b/>
          <w:spacing w:val="-8"/>
          <w:sz w:val="20"/>
        </w:rPr>
        <w:t xml:space="preserve"> </w:t>
      </w:r>
      <w:r>
        <w:rPr>
          <w:b/>
          <w:spacing w:val="-2"/>
          <w:sz w:val="20"/>
        </w:rPr>
        <w:t>CONTRATACIÓN</w:t>
      </w:r>
    </w:p>
    <w:p w:rsidR="00A251FD" w:rsidRDefault="00E77D92">
      <w:pPr>
        <w:pStyle w:val="Textindependent"/>
        <w:spacing w:before="22"/>
        <w:ind w:left="2363" w:right="1467"/>
        <w:jc w:val="center"/>
      </w:pPr>
      <w:r>
        <w:rPr>
          <w:color w:val="006FC0"/>
        </w:rPr>
        <w:t>CONCURS</w:t>
      </w:r>
      <w:r>
        <w:rPr>
          <w:color w:val="006FC0"/>
          <w:spacing w:val="-7"/>
        </w:rPr>
        <w:t xml:space="preserve"> </w:t>
      </w:r>
      <w:r>
        <w:rPr>
          <w:color w:val="006FC0"/>
        </w:rPr>
        <w:t>AGREGADO</w:t>
      </w:r>
      <w:r>
        <w:rPr>
          <w:color w:val="006FC0"/>
          <w:spacing w:val="-5"/>
        </w:rPr>
        <w:t xml:space="preserve"> </w:t>
      </w:r>
      <w:r>
        <w:rPr>
          <w:color w:val="006FC0"/>
        </w:rPr>
        <w:t>–PROPOSTA</w:t>
      </w:r>
      <w:r>
        <w:rPr>
          <w:color w:val="006FC0"/>
          <w:spacing w:val="-9"/>
        </w:rPr>
        <w:t xml:space="preserve"> </w:t>
      </w:r>
      <w:r>
        <w:rPr>
          <w:color w:val="006FC0"/>
        </w:rPr>
        <w:t>DE</w:t>
      </w:r>
      <w:r>
        <w:rPr>
          <w:color w:val="006FC0"/>
          <w:spacing w:val="-9"/>
        </w:rPr>
        <w:t xml:space="preserve"> </w:t>
      </w:r>
      <w:r>
        <w:rPr>
          <w:color w:val="006FC0"/>
          <w:spacing w:val="-2"/>
        </w:rPr>
        <w:t>CONTRACTACIÓ</w:t>
      </w:r>
    </w:p>
    <w:p w:rsidR="00A251FD" w:rsidRDefault="00A251FD">
      <w:pPr>
        <w:pStyle w:val="Textindependent"/>
        <w:rPr>
          <w:sz w:val="22"/>
        </w:rPr>
      </w:pPr>
    </w:p>
    <w:p w:rsidR="00A251FD" w:rsidRDefault="00A251FD">
      <w:pPr>
        <w:pStyle w:val="Textindependent"/>
        <w:spacing w:before="9"/>
        <w:rPr>
          <w:sz w:val="28"/>
        </w:rPr>
      </w:pPr>
    </w:p>
    <w:p w:rsidR="00A251FD" w:rsidRDefault="00E77D92">
      <w:pPr>
        <w:pStyle w:val="Textindependent"/>
        <w:ind w:left="1041"/>
        <w:jc w:val="both"/>
        <w:rPr>
          <w:b/>
        </w:rPr>
      </w:pPr>
      <w:r>
        <w:t>Referència</w:t>
      </w:r>
      <w:r>
        <w:rPr>
          <w:spacing w:val="-13"/>
        </w:rPr>
        <w:t xml:space="preserve"> </w:t>
      </w:r>
      <w:r>
        <w:t>concurs</w:t>
      </w:r>
      <w:r>
        <w:rPr>
          <w:spacing w:val="-10"/>
        </w:rPr>
        <w:t xml:space="preserve"> </w:t>
      </w:r>
      <w:r>
        <w:t>/</w:t>
      </w:r>
      <w:r>
        <w:rPr>
          <w:spacing w:val="-10"/>
        </w:rPr>
        <w:t xml:space="preserve"> </w:t>
      </w:r>
      <w:r>
        <w:rPr>
          <w:color w:val="006FC0"/>
        </w:rPr>
        <w:t>Referencia</w:t>
      </w:r>
      <w:r>
        <w:rPr>
          <w:color w:val="006FC0"/>
          <w:spacing w:val="-13"/>
        </w:rPr>
        <w:t xml:space="preserve"> </w:t>
      </w:r>
      <w:r>
        <w:rPr>
          <w:color w:val="006FC0"/>
        </w:rPr>
        <w:t>concurso:</w:t>
      </w:r>
      <w:r>
        <w:rPr>
          <w:color w:val="006FC0"/>
          <w:spacing w:val="-7"/>
        </w:rPr>
        <w:t xml:space="preserve"> </w:t>
      </w:r>
      <w:r>
        <w:rPr>
          <w:b/>
        </w:rPr>
        <w:t>AG-</w:t>
      </w:r>
      <w:r>
        <w:rPr>
          <w:b/>
          <w:spacing w:val="-2"/>
        </w:rPr>
        <w:t>302/748</w:t>
      </w:r>
    </w:p>
    <w:p w:rsidR="00A251FD" w:rsidRDefault="00E77D92">
      <w:pPr>
        <w:pStyle w:val="Textindependent"/>
        <w:spacing w:before="180" w:line="259" w:lineRule="auto"/>
        <w:ind w:left="1041" w:right="138"/>
        <w:jc w:val="both"/>
      </w:pPr>
      <w:r>
        <w:t>Proposta de contractació (suma valoració prova de selecció superada i valoració dels mèrits), contractació i proposa la</w:t>
      </w:r>
      <w:r>
        <w:rPr>
          <w:spacing w:val="-8"/>
        </w:rPr>
        <w:t xml:space="preserve"> </w:t>
      </w:r>
      <w:r>
        <w:t xml:space="preserve">persona candidata que encapçala aquesta proposta perquè se la </w:t>
      </w:r>
      <w:r>
        <w:rPr>
          <w:spacing w:val="-2"/>
        </w:rPr>
        <w:t>contracti.</w:t>
      </w:r>
    </w:p>
    <w:p w:rsidR="00A251FD" w:rsidRDefault="00E77D92">
      <w:pPr>
        <w:pStyle w:val="Textindependent"/>
        <w:spacing w:before="160" w:line="256" w:lineRule="auto"/>
        <w:ind w:left="1040" w:right="143"/>
        <w:jc w:val="both"/>
      </w:pPr>
      <w:proofErr w:type="spellStart"/>
      <w:r>
        <w:rPr>
          <w:color w:val="006FC0"/>
        </w:rPr>
        <w:t>Propuesta</w:t>
      </w:r>
      <w:proofErr w:type="spellEnd"/>
      <w:r>
        <w:rPr>
          <w:color w:val="006FC0"/>
        </w:rPr>
        <w:t xml:space="preserve"> de </w:t>
      </w:r>
      <w:proofErr w:type="spellStart"/>
      <w:r>
        <w:rPr>
          <w:color w:val="006FC0"/>
        </w:rPr>
        <w:t>contratación</w:t>
      </w:r>
      <w:proofErr w:type="spellEnd"/>
      <w:r>
        <w:rPr>
          <w:color w:val="006FC0"/>
        </w:rPr>
        <w:t xml:space="preserve"> (suma </w:t>
      </w:r>
      <w:proofErr w:type="spellStart"/>
      <w:r>
        <w:rPr>
          <w:color w:val="006FC0"/>
        </w:rPr>
        <w:t>valoración</w:t>
      </w:r>
      <w:proofErr w:type="spellEnd"/>
      <w:r>
        <w:rPr>
          <w:color w:val="006FC0"/>
        </w:rPr>
        <w:t xml:space="preserve"> </w:t>
      </w:r>
      <w:proofErr w:type="spellStart"/>
      <w:r>
        <w:rPr>
          <w:color w:val="006FC0"/>
        </w:rPr>
        <w:t>prueba</w:t>
      </w:r>
      <w:proofErr w:type="spellEnd"/>
      <w:r>
        <w:rPr>
          <w:color w:val="006FC0"/>
        </w:rPr>
        <w:t xml:space="preserve"> de </w:t>
      </w:r>
      <w:proofErr w:type="spellStart"/>
      <w:r>
        <w:rPr>
          <w:color w:val="006FC0"/>
        </w:rPr>
        <w:t>selección</w:t>
      </w:r>
      <w:proofErr w:type="spellEnd"/>
      <w:r>
        <w:rPr>
          <w:color w:val="006FC0"/>
        </w:rPr>
        <w:t xml:space="preserve"> </w:t>
      </w:r>
      <w:r>
        <w:rPr>
          <w:color w:val="006FC0"/>
        </w:rPr>
        <w:t xml:space="preserve">superada y </w:t>
      </w:r>
      <w:proofErr w:type="spellStart"/>
      <w:r>
        <w:rPr>
          <w:color w:val="006FC0"/>
        </w:rPr>
        <w:t>valoración</w:t>
      </w:r>
      <w:proofErr w:type="spellEnd"/>
      <w:r>
        <w:rPr>
          <w:color w:val="006FC0"/>
        </w:rPr>
        <w:t xml:space="preserve"> de los </w:t>
      </w:r>
      <w:proofErr w:type="spellStart"/>
      <w:r>
        <w:rPr>
          <w:color w:val="006FC0"/>
        </w:rPr>
        <w:t>méritos</w:t>
      </w:r>
      <w:proofErr w:type="spellEnd"/>
      <w:r>
        <w:rPr>
          <w:color w:val="006FC0"/>
        </w:rPr>
        <w:t xml:space="preserve">), y </w:t>
      </w:r>
      <w:proofErr w:type="spellStart"/>
      <w:r>
        <w:rPr>
          <w:color w:val="006FC0"/>
        </w:rPr>
        <w:t>propone</w:t>
      </w:r>
      <w:proofErr w:type="spellEnd"/>
      <w:r>
        <w:rPr>
          <w:color w:val="006FC0"/>
        </w:rPr>
        <w:t xml:space="preserve"> </w:t>
      </w:r>
      <w:proofErr w:type="spellStart"/>
      <w:r>
        <w:rPr>
          <w:color w:val="006FC0"/>
        </w:rPr>
        <w:t>lapersona</w:t>
      </w:r>
      <w:proofErr w:type="spellEnd"/>
      <w:r>
        <w:rPr>
          <w:color w:val="006FC0"/>
          <w:spacing w:val="-1"/>
        </w:rPr>
        <w:t xml:space="preserve"> </w:t>
      </w:r>
      <w:r>
        <w:rPr>
          <w:color w:val="006FC0"/>
        </w:rPr>
        <w:t>candidata que</w:t>
      </w:r>
      <w:r>
        <w:rPr>
          <w:color w:val="006FC0"/>
          <w:spacing w:val="-1"/>
        </w:rPr>
        <w:t xml:space="preserve"> </w:t>
      </w:r>
      <w:proofErr w:type="spellStart"/>
      <w:r>
        <w:rPr>
          <w:color w:val="006FC0"/>
        </w:rPr>
        <w:t>encabeza</w:t>
      </w:r>
      <w:proofErr w:type="spellEnd"/>
      <w:r>
        <w:rPr>
          <w:color w:val="006FC0"/>
        </w:rPr>
        <w:t xml:space="preserve"> esta </w:t>
      </w:r>
      <w:proofErr w:type="spellStart"/>
      <w:r>
        <w:rPr>
          <w:color w:val="006FC0"/>
        </w:rPr>
        <w:t>propuesta</w:t>
      </w:r>
      <w:proofErr w:type="spellEnd"/>
      <w:r>
        <w:rPr>
          <w:color w:val="006FC0"/>
        </w:rPr>
        <w:t xml:space="preserve"> para que se</w:t>
      </w:r>
      <w:r>
        <w:rPr>
          <w:color w:val="006FC0"/>
          <w:spacing w:val="-1"/>
        </w:rPr>
        <w:t xml:space="preserve"> </w:t>
      </w:r>
      <w:r>
        <w:rPr>
          <w:color w:val="006FC0"/>
        </w:rPr>
        <w:t>la</w:t>
      </w:r>
      <w:r>
        <w:rPr>
          <w:color w:val="006FC0"/>
          <w:spacing w:val="-1"/>
        </w:rPr>
        <w:t xml:space="preserve"> </w:t>
      </w:r>
      <w:proofErr w:type="spellStart"/>
      <w:r>
        <w:rPr>
          <w:color w:val="006FC0"/>
        </w:rPr>
        <w:t>contrate</w:t>
      </w:r>
      <w:proofErr w:type="spellEnd"/>
      <w:r>
        <w:rPr>
          <w:color w:val="006FC0"/>
        </w:rPr>
        <w:t>.</w:t>
      </w:r>
    </w:p>
    <w:p w:rsidR="00A251FD" w:rsidRDefault="00A251FD">
      <w:pPr>
        <w:pStyle w:val="Textindependent"/>
        <w:rPr>
          <w:sz w:val="22"/>
        </w:rPr>
      </w:pPr>
    </w:p>
    <w:p w:rsidR="00A251FD" w:rsidRDefault="00A251FD">
      <w:pPr>
        <w:pStyle w:val="Textindependent"/>
        <w:spacing w:before="7"/>
        <w:rPr>
          <w:sz w:val="27"/>
        </w:rPr>
      </w:pPr>
    </w:p>
    <w:p w:rsidR="00A251FD" w:rsidRDefault="00E77D92">
      <w:pPr>
        <w:spacing w:line="256" w:lineRule="auto"/>
        <w:ind w:left="1040" w:right="1567" w:hanging="1"/>
        <w:rPr>
          <w:b/>
          <w:sz w:val="20"/>
        </w:rPr>
      </w:pPr>
      <w:r>
        <w:rPr>
          <w:b/>
          <w:sz w:val="20"/>
        </w:rPr>
        <w:t>PROPOSTA</w:t>
      </w:r>
      <w:r>
        <w:rPr>
          <w:b/>
          <w:spacing w:val="-18"/>
          <w:sz w:val="20"/>
        </w:rPr>
        <w:t xml:space="preserve"> </w:t>
      </w:r>
      <w:r>
        <w:rPr>
          <w:b/>
          <w:sz w:val="20"/>
        </w:rPr>
        <w:t>DE</w:t>
      </w:r>
      <w:r>
        <w:rPr>
          <w:b/>
          <w:spacing w:val="-11"/>
          <w:sz w:val="20"/>
        </w:rPr>
        <w:t xml:space="preserve"> </w:t>
      </w:r>
      <w:r>
        <w:rPr>
          <w:b/>
          <w:sz w:val="20"/>
        </w:rPr>
        <w:t>CONTRACTACIÓ</w:t>
      </w:r>
      <w:r>
        <w:rPr>
          <w:b/>
          <w:spacing w:val="-9"/>
          <w:sz w:val="20"/>
        </w:rPr>
        <w:t xml:space="preserve"> </w:t>
      </w:r>
      <w:r>
        <w:rPr>
          <w:b/>
          <w:sz w:val="20"/>
        </w:rPr>
        <w:t>(ordre</w:t>
      </w:r>
      <w:r>
        <w:rPr>
          <w:b/>
          <w:spacing w:val="-10"/>
          <w:sz w:val="20"/>
        </w:rPr>
        <w:t xml:space="preserve"> </w:t>
      </w:r>
      <w:r>
        <w:rPr>
          <w:b/>
          <w:sz w:val="20"/>
        </w:rPr>
        <w:t>decreixent</w:t>
      </w:r>
      <w:r>
        <w:rPr>
          <w:b/>
          <w:spacing w:val="-7"/>
          <w:sz w:val="20"/>
        </w:rPr>
        <w:t xml:space="preserve"> </w:t>
      </w:r>
      <w:r>
        <w:rPr>
          <w:b/>
          <w:sz w:val="20"/>
        </w:rPr>
        <w:t>de</w:t>
      </w:r>
      <w:r>
        <w:rPr>
          <w:b/>
          <w:spacing w:val="-12"/>
          <w:sz w:val="20"/>
        </w:rPr>
        <w:t xml:space="preserve"> </w:t>
      </w:r>
      <w:r>
        <w:rPr>
          <w:b/>
          <w:sz w:val="20"/>
        </w:rPr>
        <w:t>puntuació</w:t>
      </w:r>
      <w:r>
        <w:rPr>
          <w:b/>
          <w:spacing w:val="-8"/>
          <w:sz w:val="20"/>
        </w:rPr>
        <w:t xml:space="preserve"> </w:t>
      </w:r>
      <w:r>
        <w:rPr>
          <w:b/>
          <w:sz w:val="20"/>
        </w:rPr>
        <w:t>final) suma segona prova + mèrits (puntuació màxima 13</w:t>
      </w:r>
    </w:p>
    <w:p w:rsidR="00A251FD" w:rsidRDefault="00E77D92">
      <w:pPr>
        <w:spacing w:before="3" w:line="261" w:lineRule="auto"/>
        <w:ind w:left="1040" w:right="1500"/>
        <w:rPr>
          <w:b/>
          <w:sz w:val="20"/>
        </w:rPr>
      </w:pPr>
      <w:r>
        <w:rPr>
          <w:b/>
          <w:color w:val="006FC0"/>
          <w:sz w:val="20"/>
        </w:rPr>
        <w:t>PROPUESTA</w:t>
      </w:r>
      <w:r>
        <w:rPr>
          <w:b/>
          <w:color w:val="006FC0"/>
          <w:spacing w:val="-18"/>
          <w:sz w:val="20"/>
        </w:rPr>
        <w:t xml:space="preserve"> </w:t>
      </w:r>
      <w:r>
        <w:rPr>
          <w:b/>
          <w:color w:val="006FC0"/>
          <w:sz w:val="20"/>
        </w:rPr>
        <w:t>DE</w:t>
      </w:r>
      <w:r>
        <w:rPr>
          <w:b/>
          <w:color w:val="006FC0"/>
          <w:spacing w:val="-11"/>
          <w:sz w:val="20"/>
        </w:rPr>
        <w:t xml:space="preserve"> </w:t>
      </w:r>
      <w:r>
        <w:rPr>
          <w:b/>
          <w:color w:val="006FC0"/>
          <w:sz w:val="20"/>
        </w:rPr>
        <w:t>CONTRATACIÓN</w:t>
      </w:r>
      <w:r>
        <w:rPr>
          <w:b/>
          <w:color w:val="006FC0"/>
          <w:spacing w:val="-10"/>
          <w:sz w:val="20"/>
        </w:rPr>
        <w:t xml:space="preserve"> </w:t>
      </w:r>
      <w:r>
        <w:rPr>
          <w:b/>
          <w:color w:val="006FC0"/>
          <w:sz w:val="20"/>
        </w:rPr>
        <w:t>(</w:t>
      </w:r>
      <w:proofErr w:type="spellStart"/>
      <w:r>
        <w:rPr>
          <w:b/>
          <w:color w:val="006FC0"/>
          <w:sz w:val="20"/>
        </w:rPr>
        <w:t>orden</w:t>
      </w:r>
      <w:proofErr w:type="spellEnd"/>
      <w:r>
        <w:rPr>
          <w:b/>
          <w:color w:val="006FC0"/>
          <w:spacing w:val="-7"/>
          <w:sz w:val="20"/>
        </w:rPr>
        <w:t xml:space="preserve"> </w:t>
      </w:r>
      <w:proofErr w:type="spellStart"/>
      <w:r>
        <w:rPr>
          <w:b/>
          <w:color w:val="006FC0"/>
          <w:sz w:val="20"/>
        </w:rPr>
        <w:t>decreciente</w:t>
      </w:r>
      <w:proofErr w:type="spellEnd"/>
      <w:r>
        <w:rPr>
          <w:b/>
          <w:color w:val="006FC0"/>
          <w:spacing w:val="-12"/>
          <w:sz w:val="20"/>
        </w:rPr>
        <w:t xml:space="preserve"> </w:t>
      </w:r>
      <w:r>
        <w:rPr>
          <w:b/>
          <w:color w:val="006FC0"/>
          <w:sz w:val="20"/>
        </w:rPr>
        <w:t>de</w:t>
      </w:r>
      <w:r>
        <w:rPr>
          <w:b/>
          <w:color w:val="006FC0"/>
          <w:spacing w:val="-10"/>
          <w:sz w:val="20"/>
        </w:rPr>
        <w:t xml:space="preserve"> </w:t>
      </w:r>
      <w:proofErr w:type="spellStart"/>
      <w:r>
        <w:rPr>
          <w:b/>
          <w:color w:val="006FC0"/>
          <w:sz w:val="20"/>
        </w:rPr>
        <w:t>puntuación</w:t>
      </w:r>
      <w:proofErr w:type="spellEnd"/>
      <w:r>
        <w:rPr>
          <w:b/>
          <w:color w:val="006FC0"/>
          <w:spacing w:val="-9"/>
          <w:sz w:val="20"/>
        </w:rPr>
        <w:t xml:space="preserve"> </w:t>
      </w:r>
      <w:r>
        <w:rPr>
          <w:b/>
          <w:color w:val="006FC0"/>
          <w:sz w:val="20"/>
        </w:rPr>
        <w:t>final) suma segona prova + mèrits (puntuació màxima 13 punts</w:t>
      </w:r>
    </w:p>
    <w:p w:rsidR="00A251FD" w:rsidRDefault="00E77D92">
      <w:pPr>
        <w:spacing w:before="156"/>
        <w:ind w:left="1040"/>
        <w:rPr>
          <w:b/>
          <w:sz w:val="20"/>
        </w:rPr>
      </w:pPr>
      <w:r>
        <w:rPr>
          <w:b/>
          <w:sz w:val="20"/>
        </w:rPr>
        <w:t>nom</w:t>
      </w:r>
      <w:r>
        <w:rPr>
          <w:b/>
          <w:spacing w:val="-4"/>
          <w:sz w:val="20"/>
        </w:rPr>
        <w:t xml:space="preserve"> </w:t>
      </w:r>
      <w:r>
        <w:rPr>
          <w:b/>
          <w:color w:val="006FC0"/>
          <w:sz w:val="20"/>
        </w:rPr>
        <w:t>/</w:t>
      </w:r>
      <w:r>
        <w:rPr>
          <w:b/>
          <w:color w:val="006FC0"/>
          <w:spacing w:val="-5"/>
          <w:sz w:val="20"/>
        </w:rPr>
        <w:t xml:space="preserve"> </w:t>
      </w:r>
      <w:r>
        <w:rPr>
          <w:b/>
          <w:color w:val="006FC0"/>
          <w:sz w:val="20"/>
        </w:rPr>
        <w:t>nombre</w:t>
      </w:r>
      <w:r>
        <w:rPr>
          <w:b/>
          <w:color w:val="006FC0"/>
          <w:spacing w:val="-4"/>
          <w:sz w:val="20"/>
        </w:rPr>
        <w:t xml:space="preserve"> </w:t>
      </w:r>
      <w:r>
        <w:rPr>
          <w:b/>
          <w:color w:val="006FC0"/>
          <w:sz w:val="20"/>
        </w:rPr>
        <w:t>–</w:t>
      </w:r>
      <w:r>
        <w:rPr>
          <w:b/>
          <w:color w:val="006FC0"/>
          <w:spacing w:val="-3"/>
          <w:sz w:val="20"/>
        </w:rPr>
        <w:t xml:space="preserve"> </w:t>
      </w:r>
      <w:r>
        <w:rPr>
          <w:b/>
          <w:spacing w:val="-2"/>
          <w:sz w:val="20"/>
        </w:rPr>
        <w:t>valoració</w:t>
      </w:r>
      <w:r>
        <w:rPr>
          <w:b/>
          <w:color w:val="006FC0"/>
          <w:spacing w:val="-2"/>
          <w:sz w:val="20"/>
        </w:rPr>
        <w:t>/valoració</w:t>
      </w:r>
      <w:bookmarkStart w:id="0" w:name="_GoBack"/>
      <w:bookmarkEnd w:id="0"/>
    </w:p>
    <w:p w:rsidR="00A251FD" w:rsidRDefault="00A251FD">
      <w:pPr>
        <w:pStyle w:val="Textindependent"/>
        <w:rPr>
          <w:b/>
          <w:sz w:val="22"/>
        </w:rPr>
      </w:pPr>
    </w:p>
    <w:p w:rsidR="00A251FD" w:rsidRDefault="00E77D92">
      <w:pPr>
        <w:pStyle w:val="Textindependent"/>
        <w:rPr>
          <w:b/>
          <w:sz w:val="22"/>
        </w:rPr>
      </w:pPr>
      <w:r>
        <w:rPr>
          <w:b/>
          <w:sz w:val="22"/>
        </w:rPr>
        <w:tab/>
      </w:r>
      <w:r>
        <w:rPr>
          <w:b/>
          <w:sz w:val="22"/>
        </w:rPr>
        <w:tab/>
      </w:r>
      <w:r>
        <w:rPr>
          <w:b/>
          <w:sz w:val="22"/>
        </w:rPr>
        <w:tab/>
        <w:t>Cap candidat supera la prova presencial</w:t>
      </w:r>
    </w:p>
    <w:p w:rsidR="00A251FD" w:rsidRDefault="00E77D92">
      <w:pPr>
        <w:pStyle w:val="Ttol"/>
        <w:spacing w:line="256" w:lineRule="auto"/>
      </w:pPr>
      <w:r>
        <w:t xml:space="preserve">CANDIDAT/A QUE ES PROPOSA PER A LA CONTRACTACIÓ </w:t>
      </w:r>
      <w:r>
        <w:rPr>
          <w:color w:val="006FC0"/>
        </w:rPr>
        <w:t>CANDIDATO/A</w:t>
      </w:r>
      <w:r>
        <w:rPr>
          <w:color w:val="006FC0"/>
          <w:spacing w:val="-11"/>
        </w:rPr>
        <w:t xml:space="preserve"> </w:t>
      </w:r>
      <w:r>
        <w:rPr>
          <w:color w:val="006FC0"/>
        </w:rPr>
        <w:t>QUE</w:t>
      </w:r>
      <w:r>
        <w:rPr>
          <w:color w:val="006FC0"/>
          <w:spacing w:val="-7"/>
        </w:rPr>
        <w:t xml:space="preserve"> </w:t>
      </w:r>
      <w:r>
        <w:rPr>
          <w:color w:val="006FC0"/>
        </w:rPr>
        <w:t>SE</w:t>
      </w:r>
      <w:r>
        <w:rPr>
          <w:color w:val="006FC0"/>
          <w:spacing w:val="-7"/>
        </w:rPr>
        <w:t xml:space="preserve"> </w:t>
      </w:r>
      <w:r>
        <w:rPr>
          <w:color w:val="006FC0"/>
        </w:rPr>
        <w:t>PROPONE</w:t>
      </w:r>
      <w:r>
        <w:rPr>
          <w:color w:val="006FC0"/>
          <w:spacing w:val="-5"/>
        </w:rPr>
        <w:t xml:space="preserve"> </w:t>
      </w:r>
      <w:r>
        <w:rPr>
          <w:color w:val="006FC0"/>
        </w:rPr>
        <w:t>PARA</w:t>
      </w:r>
      <w:r>
        <w:rPr>
          <w:color w:val="006FC0"/>
          <w:spacing w:val="-11"/>
        </w:rPr>
        <w:t xml:space="preserve"> </w:t>
      </w:r>
      <w:r>
        <w:rPr>
          <w:color w:val="006FC0"/>
        </w:rPr>
        <w:t>LA</w:t>
      </w:r>
      <w:r>
        <w:rPr>
          <w:color w:val="006FC0"/>
          <w:spacing w:val="-11"/>
        </w:rPr>
        <w:t xml:space="preserve"> </w:t>
      </w:r>
      <w:r>
        <w:rPr>
          <w:color w:val="006FC0"/>
        </w:rPr>
        <w:t>CONTRATACIÓN</w:t>
      </w:r>
    </w:p>
    <w:p w:rsidR="00A251FD" w:rsidRDefault="00E77D92">
      <w:pPr>
        <w:pStyle w:val="Textindependent"/>
        <w:spacing w:before="9"/>
        <w:rPr>
          <w:rFonts w:ascii="Calibri"/>
          <w:b/>
          <w:sz w:val="11"/>
        </w:rPr>
      </w:pPr>
      <w:r>
        <w:rPr>
          <w:noProof/>
        </w:rPr>
        <mc:AlternateContent>
          <mc:Choice Requires="wps">
            <w:drawing>
              <wp:anchor distT="0" distB="0" distL="0" distR="0" simplePos="0" relativeHeight="487587840" behindDoc="1" locked="0" layoutInCell="1" allowOverlap="1">
                <wp:simplePos x="0" y="0"/>
                <wp:positionH relativeFrom="page">
                  <wp:posOffset>1062227</wp:posOffset>
                </wp:positionH>
                <wp:positionV relativeFrom="paragraph">
                  <wp:posOffset>106221</wp:posOffset>
                </wp:positionV>
                <wp:extent cx="5436235" cy="416559"/>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6235" cy="416559"/>
                        </a:xfrm>
                        <a:prstGeom prst="rect">
                          <a:avLst/>
                        </a:prstGeom>
                        <a:solidFill>
                          <a:srgbClr val="D9D9D9"/>
                        </a:solidFill>
                      </wps:spPr>
                      <wps:txbx>
                        <w:txbxContent>
                          <w:p w:rsidR="00A251FD" w:rsidRDefault="00E77D92" w:rsidP="00E77D92">
                            <w:pPr>
                              <w:spacing w:line="225" w:lineRule="exact"/>
                              <w:ind w:left="1468" w:firstLine="692"/>
                              <w:rPr>
                                <w:b/>
                                <w:color w:val="000000"/>
                                <w:sz w:val="20"/>
                              </w:rPr>
                            </w:pPr>
                            <w:r>
                              <w:rPr>
                                <w:b/>
                                <w:color w:val="001F5F"/>
                                <w:spacing w:val="-2"/>
                                <w:sz w:val="20"/>
                              </w:rPr>
                              <w:t>DECLARA VACANT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83.65pt;margin-top:8.35pt;width:428.05pt;height:32.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" fillcolor="#d9d9d9" stroked="f">
                <v:textbox inset="0,0,0,0">
                  <w:txbxContent>
                    <w:p w:rsidR="00A251FD" w:rsidRDefault="00E77D92" w:rsidP="00E77D92">
                      <w:pPr>
                        <w:spacing w:line="225" w:lineRule="exact"/>
                        <w:ind w:left="1468" w:firstLine="692"/>
                        <w:rPr>
                          <w:b/>
                          <w:color w:val="000000"/>
                          <w:sz w:val="20"/>
                        </w:rPr>
                      </w:pPr>
                      <w:r>
                        <w:rPr>
                          <w:b/>
                          <w:color w:val="001F5F"/>
                          <w:spacing w:val="-2"/>
                          <w:sz w:val="20"/>
                        </w:rPr>
                        <w:t>DECLARA VACANT</w:t>
                      </w:r>
                    </w:p>
                  </w:txbxContent>
                </v:textbox>
                <w10:wrap type="topAndBottom" anchorx="page"/>
              </v:shape>
            </w:pict>
          </mc:Fallback>
        </mc:AlternateContent>
      </w:r>
    </w:p>
    <w:p w:rsidR="00A251FD" w:rsidRDefault="00E77D92">
      <w:pPr>
        <w:pStyle w:val="Textindependent"/>
        <w:spacing w:line="259" w:lineRule="auto"/>
        <w:ind w:left="1041" w:right="139"/>
        <w:jc w:val="both"/>
      </w:pPr>
      <w:r>
        <w:t>Les persones candidates poden presentar al·legacions a la proposta de la comissió en el</w:t>
      </w:r>
      <w:r>
        <w:rPr>
          <w:spacing w:val="40"/>
        </w:rPr>
        <w:t xml:space="preserve"> </w:t>
      </w:r>
      <w:r>
        <w:t xml:space="preserve">termini de </w:t>
      </w:r>
      <w:r>
        <w:rPr>
          <w:b/>
        </w:rPr>
        <w:t>10 dies</w:t>
      </w:r>
      <w:r>
        <w:t xml:space="preserve">, a partir de la data de publicació d’aquesta proposta prioritzada de </w:t>
      </w:r>
      <w:r>
        <w:rPr>
          <w:spacing w:val="-2"/>
        </w:rPr>
        <w:t>contractació.</w:t>
      </w:r>
    </w:p>
    <w:p w:rsidR="00A251FD" w:rsidRDefault="00E77D92">
      <w:pPr>
        <w:pStyle w:val="Textindependent"/>
        <w:spacing w:line="256" w:lineRule="auto"/>
        <w:ind w:left="1041" w:right="141"/>
        <w:jc w:val="both"/>
        <w:rPr>
          <w:color w:val="006FC0"/>
          <w:spacing w:val="-2"/>
        </w:rPr>
      </w:pPr>
      <w:r>
        <w:rPr>
          <w:color w:val="006FC0"/>
        </w:rPr>
        <w:t xml:space="preserve">Las </w:t>
      </w:r>
      <w:proofErr w:type="spellStart"/>
      <w:r>
        <w:rPr>
          <w:color w:val="006FC0"/>
        </w:rPr>
        <w:t>personas</w:t>
      </w:r>
      <w:proofErr w:type="spellEnd"/>
      <w:r>
        <w:rPr>
          <w:color w:val="006FC0"/>
        </w:rPr>
        <w:t xml:space="preserve"> </w:t>
      </w:r>
      <w:proofErr w:type="spellStart"/>
      <w:r>
        <w:rPr>
          <w:color w:val="006FC0"/>
        </w:rPr>
        <w:t>candidatas</w:t>
      </w:r>
      <w:proofErr w:type="spellEnd"/>
      <w:r>
        <w:rPr>
          <w:color w:val="006FC0"/>
        </w:rPr>
        <w:t xml:space="preserve"> </w:t>
      </w:r>
      <w:proofErr w:type="spellStart"/>
      <w:r>
        <w:rPr>
          <w:color w:val="006FC0"/>
        </w:rPr>
        <w:t>pueden</w:t>
      </w:r>
      <w:proofErr w:type="spellEnd"/>
      <w:r>
        <w:rPr>
          <w:color w:val="006FC0"/>
        </w:rPr>
        <w:t xml:space="preserve"> presentar </w:t>
      </w:r>
      <w:proofErr w:type="spellStart"/>
      <w:r>
        <w:rPr>
          <w:color w:val="006FC0"/>
        </w:rPr>
        <w:t>alegaciones</w:t>
      </w:r>
      <w:proofErr w:type="spellEnd"/>
      <w:r>
        <w:rPr>
          <w:color w:val="006FC0"/>
        </w:rPr>
        <w:t xml:space="preserve"> a la </w:t>
      </w:r>
      <w:proofErr w:type="spellStart"/>
      <w:r>
        <w:rPr>
          <w:color w:val="006FC0"/>
        </w:rPr>
        <w:t>propuest</w:t>
      </w:r>
      <w:r>
        <w:rPr>
          <w:color w:val="006FC0"/>
        </w:rPr>
        <w:t>a</w:t>
      </w:r>
      <w:proofErr w:type="spellEnd"/>
      <w:r>
        <w:rPr>
          <w:color w:val="006FC0"/>
        </w:rPr>
        <w:t xml:space="preserve"> de la </w:t>
      </w:r>
      <w:proofErr w:type="spellStart"/>
      <w:r>
        <w:rPr>
          <w:color w:val="006FC0"/>
        </w:rPr>
        <w:t>comisión</w:t>
      </w:r>
      <w:proofErr w:type="spellEnd"/>
      <w:r>
        <w:rPr>
          <w:color w:val="006FC0"/>
        </w:rPr>
        <w:t xml:space="preserve"> en el </w:t>
      </w:r>
      <w:proofErr w:type="spellStart"/>
      <w:r>
        <w:rPr>
          <w:color w:val="006FC0"/>
        </w:rPr>
        <w:t>plazo</w:t>
      </w:r>
      <w:proofErr w:type="spellEnd"/>
      <w:r>
        <w:rPr>
          <w:color w:val="006FC0"/>
        </w:rPr>
        <w:t xml:space="preserve"> de </w:t>
      </w:r>
      <w:r>
        <w:rPr>
          <w:b/>
          <w:color w:val="006FC0"/>
        </w:rPr>
        <w:t xml:space="preserve">10 </w:t>
      </w:r>
      <w:proofErr w:type="spellStart"/>
      <w:r>
        <w:rPr>
          <w:b/>
          <w:color w:val="006FC0"/>
        </w:rPr>
        <w:t>días</w:t>
      </w:r>
      <w:proofErr w:type="spellEnd"/>
      <w:r>
        <w:rPr>
          <w:color w:val="006FC0"/>
        </w:rPr>
        <w:t xml:space="preserve">, a partir de la </w:t>
      </w:r>
      <w:proofErr w:type="spellStart"/>
      <w:r>
        <w:rPr>
          <w:color w:val="006FC0"/>
        </w:rPr>
        <w:t>fecha</w:t>
      </w:r>
      <w:proofErr w:type="spellEnd"/>
      <w:r>
        <w:rPr>
          <w:color w:val="006FC0"/>
        </w:rPr>
        <w:t xml:space="preserve"> de </w:t>
      </w:r>
      <w:proofErr w:type="spellStart"/>
      <w:r>
        <w:rPr>
          <w:color w:val="006FC0"/>
        </w:rPr>
        <w:t>publicación</w:t>
      </w:r>
      <w:proofErr w:type="spellEnd"/>
      <w:r>
        <w:rPr>
          <w:color w:val="006FC0"/>
        </w:rPr>
        <w:t xml:space="preserve"> de esta </w:t>
      </w:r>
      <w:proofErr w:type="spellStart"/>
      <w:r>
        <w:rPr>
          <w:color w:val="006FC0"/>
        </w:rPr>
        <w:t>propuesta</w:t>
      </w:r>
      <w:proofErr w:type="spellEnd"/>
      <w:r>
        <w:rPr>
          <w:color w:val="006FC0"/>
        </w:rPr>
        <w:t xml:space="preserve"> </w:t>
      </w:r>
      <w:proofErr w:type="spellStart"/>
      <w:r>
        <w:rPr>
          <w:color w:val="006FC0"/>
        </w:rPr>
        <w:t>priorizada</w:t>
      </w:r>
      <w:proofErr w:type="spellEnd"/>
      <w:r>
        <w:rPr>
          <w:color w:val="006FC0"/>
        </w:rPr>
        <w:t xml:space="preserve"> de </w:t>
      </w:r>
      <w:proofErr w:type="spellStart"/>
      <w:r>
        <w:rPr>
          <w:color w:val="006FC0"/>
          <w:spacing w:val="-2"/>
        </w:rPr>
        <w:t>contratación</w:t>
      </w:r>
      <w:proofErr w:type="spellEnd"/>
    </w:p>
    <w:p w:rsidR="00E77D92" w:rsidRDefault="00E77D92">
      <w:pPr>
        <w:pStyle w:val="Textindependent"/>
        <w:spacing w:line="256" w:lineRule="auto"/>
        <w:ind w:left="1041" w:right="141"/>
        <w:jc w:val="both"/>
      </w:pPr>
    </w:p>
    <w:p w:rsidR="00E77D92" w:rsidRDefault="00E77D92" w:rsidP="00E77D92">
      <w:pPr>
        <w:widowControl/>
        <w:adjustRightInd w:val="0"/>
        <w:ind w:left="993"/>
        <w:jc w:val="both"/>
        <w:rPr>
          <w:rFonts w:eastAsiaTheme="minorHAnsi"/>
          <w:sz w:val="20"/>
          <w:szCs w:val="20"/>
        </w:rPr>
      </w:pPr>
      <w:r w:rsidRPr="00704AC9">
        <w:rPr>
          <w:rFonts w:eastAsiaTheme="minorHAnsi"/>
          <w:sz w:val="20"/>
          <w:szCs w:val="20"/>
        </w:rPr>
        <w:t>En el cas que cap persona superi la prova, contra aquest acord de la comissió de selecció, que no esgota la via administrativa, les persones interessades poden interposar recurs d'alçada davant el rector en el termini d'un mes des de la seva notificació.</w:t>
      </w:r>
    </w:p>
    <w:p w:rsidR="00E77D92" w:rsidRPr="00704AC9" w:rsidRDefault="00E77D92" w:rsidP="00E77D92">
      <w:pPr>
        <w:widowControl/>
        <w:adjustRightInd w:val="0"/>
        <w:ind w:left="993"/>
        <w:jc w:val="both"/>
        <w:rPr>
          <w:rFonts w:eastAsiaTheme="minorHAnsi"/>
          <w:sz w:val="20"/>
          <w:szCs w:val="20"/>
        </w:rPr>
      </w:pPr>
    </w:p>
    <w:p w:rsidR="00E77D92" w:rsidRDefault="00E77D92" w:rsidP="00E77D92">
      <w:pPr>
        <w:pStyle w:val="Textindependent"/>
        <w:spacing w:line="256" w:lineRule="auto"/>
        <w:ind w:left="1041" w:right="141"/>
        <w:jc w:val="both"/>
      </w:pPr>
      <w:r w:rsidRPr="00704AC9">
        <w:rPr>
          <w:color w:val="0070C0"/>
        </w:rPr>
        <w:t xml:space="preserve">En el </w:t>
      </w:r>
      <w:proofErr w:type="spellStart"/>
      <w:r w:rsidRPr="00704AC9">
        <w:rPr>
          <w:color w:val="0070C0"/>
        </w:rPr>
        <w:t>supuesto</w:t>
      </w:r>
      <w:proofErr w:type="spellEnd"/>
      <w:r w:rsidRPr="00704AC9">
        <w:rPr>
          <w:color w:val="0070C0"/>
        </w:rPr>
        <w:t xml:space="preserve"> de que ninguna persona </w:t>
      </w:r>
      <w:proofErr w:type="spellStart"/>
      <w:r w:rsidRPr="00704AC9">
        <w:rPr>
          <w:color w:val="0070C0"/>
        </w:rPr>
        <w:t>supere</w:t>
      </w:r>
      <w:proofErr w:type="spellEnd"/>
      <w:r w:rsidRPr="00704AC9">
        <w:rPr>
          <w:color w:val="0070C0"/>
        </w:rPr>
        <w:t xml:space="preserve"> la </w:t>
      </w:r>
      <w:proofErr w:type="spellStart"/>
      <w:r w:rsidRPr="00704AC9">
        <w:rPr>
          <w:color w:val="0070C0"/>
        </w:rPr>
        <w:t>prueba</w:t>
      </w:r>
      <w:proofErr w:type="spellEnd"/>
      <w:r w:rsidRPr="00704AC9">
        <w:rPr>
          <w:color w:val="0070C0"/>
        </w:rPr>
        <w:t xml:space="preserve">, contra este </w:t>
      </w:r>
      <w:proofErr w:type="spellStart"/>
      <w:r w:rsidRPr="00704AC9">
        <w:rPr>
          <w:color w:val="0070C0"/>
        </w:rPr>
        <w:t>acuerdo</w:t>
      </w:r>
      <w:proofErr w:type="spellEnd"/>
      <w:r w:rsidRPr="00704AC9">
        <w:rPr>
          <w:color w:val="0070C0"/>
        </w:rPr>
        <w:t xml:space="preserve"> de la </w:t>
      </w:r>
      <w:proofErr w:type="spellStart"/>
      <w:r w:rsidRPr="00704AC9">
        <w:rPr>
          <w:color w:val="0070C0"/>
        </w:rPr>
        <w:t>comisión</w:t>
      </w:r>
      <w:proofErr w:type="spellEnd"/>
      <w:r w:rsidRPr="00704AC9">
        <w:rPr>
          <w:color w:val="0070C0"/>
        </w:rPr>
        <w:t xml:space="preserve"> de </w:t>
      </w:r>
      <w:proofErr w:type="spellStart"/>
      <w:r w:rsidRPr="00704AC9">
        <w:rPr>
          <w:color w:val="0070C0"/>
        </w:rPr>
        <w:t>selección</w:t>
      </w:r>
      <w:proofErr w:type="spellEnd"/>
      <w:r w:rsidRPr="00704AC9">
        <w:rPr>
          <w:color w:val="0070C0"/>
        </w:rPr>
        <w:t xml:space="preserve">, que no </w:t>
      </w:r>
      <w:proofErr w:type="spellStart"/>
      <w:r w:rsidRPr="00704AC9">
        <w:rPr>
          <w:color w:val="0070C0"/>
        </w:rPr>
        <w:t>agota</w:t>
      </w:r>
      <w:proofErr w:type="spellEnd"/>
      <w:r w:rsidRPr="00704AC9">
        <w:rPr>
          <w:color w:val="0070C0"/>
        </w:rPr>
        <w:t xml:space="preserve"> la </w:t>
      </w:r>
      <w:proofErr w:type="spellStart"/>
      <w:r w:rsidRPr="00704AC9">
        <w:rPr>
          <w:color w:val="0070C0"/>
        </w:rPr>
        <w:t>vía</w:t>
      </w:r>
      <w:proofErr w:type="spellEnd"/>
      <w:r w:rsidRPr="00704AC9">
        <w:rPr>
          <w:color w:val="0070C0"/>
        </w:rPr>
        <w:t xml:space="preserve"> administrativa, las </w:t>
      </w:r>
      <w:proofErr w:type="spellStart"/>
      <w:r w:rsidRPr="00704AC9">
        <w:rPr>
          <w:color w:val="0070C0"/>
        </w:rPr>
        <w:t>personas</w:t>
      </w:r>
      <w:proofErr w:type="spellEnd"/>
      <w:r w:rsidRPr="00704AC9">
        <w:rPr>
          <w:color w:val="0070C0"/>
        </w:rPr>
        <w:t xml:space="preserve"> </w:t>
      </w:r>
      <w:proofErr w:type="spellStart"/>
      <w:r w:rsidRPr="00704AC9">
        <w:rPr>
          <w:color w:val="0070C0"/>
        </w:rPr>
        <w:t>interesadas</w:t>
      </w:r>
      <w:proofErr w:type="spellEnd"/>
      <w:r w:rsidRPr="00704AC9">
        <w:rPr>
          <w:color w:val="0070C0"/>
        </w:rPr>
        <w:t xml:space="preserve"> </w:t>
      </w:r>
      <w:proofErr w:type="spellStart"/>
      <w:r w:rsidRPr="00704AC9">
        <w:rPr>
          <w:color w:val="0070C0"/>
        </w:rPr>
        <w:t>pueden</w:t>
      </w:r>
      <w:proofErr w:type="spellEnd"/>
      <w:r w:rsidRPr="00704AC9">
        <w:rPr>
          <w:color w:val="0070C0"/>
        </w:rPr>
        <w:t xml:space="preserve"> </w:t>
      </w:r>
      <w:proofErr w:type="spellStart"/>
      <w:r w:rsidRPr="00704AC9">
        <w:rPr>
          <w:color w:val="0070C0"/>
        </w:rPr>
        <w:t>interponer</w:t>
      </w:r>
      <w:proofErr w:type="spellEnd"/>
      <w:r w:rsidRPr="00704AC9">
        <w:rPr>
          <w:color w:val="0070C0"/>
        </w:rPr>
        <w:t xml:space="preserve"> </w:t>
      </w:r>
      <w:proofErr w:type="spellStart"/>
      <w:r w:rsidRPr="00704AC9">
        <w:rPr>
          <w:color w:val="0070C0"/>
        </w:rPr>
        <w:t>recurso</w:t>
      </w:r>
      <w:proofErr w:type="spellEnd"/>
      <w:r w:rsidRPr="00704AC9">
        <w:rPr>
          <w:color w:val="0070C0"/>
        </w:rPr>
        <w:t xml:space="preserve"> de </w:t>
      </w:r>
      <w:proofErr w:type="spellStart"/>
      <w:r w:rsidRPr="00704AC9">
        <w:rPr>
          <w:color w:val="0070C0"/>
        </w:rPr>
        <w:t>alzada</w:t>
      </w:r>
      <w:proofErr w:type="spellEnd"/>
      <w:r w:rsidRPr="00704AC9">
        <w:rPr>
          <w:color w:val="0070C0"/>
        </w:rPr>
        <w:t xml:space="preserve"> </w:t>
      </w:r>
      <w:proofErr w:type="spellStart"/>
      <w:r w:rsidRPr="00704AC9">
        <w:rPr>
          <w:color w:val="0070C0"/>
        </w:rPr>
        <w:t>ante</w:t>
      </w:r>
      <w:proofErr w:type="spellEnd"/>
      <w:r w:rsidRPr="00704AC9">
        <w:rPr>
          <w:color w:val="0070C0"/>
        </w:rPr>
        <w:t xml:space="preserve"> el rector en el </w:t>
      </w:r>
      <w:proofErr w:type="spellStart"/>
      <w:r w:rsidRPr="00704AC9">
        <w:rPr>
          <w:color w:val="0070C0"/>
        </w:rPr>
        <w:t>plazo</w:t>
      </w:r>
      <w:proofErr w:type="spellEnd"/>
      <w:r w:rsidRPr="00704AC9">
        <w:rPr>
          <w:color w:val="0070C0"/>
        </w:rPr>
        <w:t xml:space="preserve"> de un mes </w:t>
      </w:r>
      <w:proofErr w:type="spellStart"/>
      <w:r w:rsidRPr="00704AC9">
        <w:rPr>
          <w:color w:val="0070C0"/>
        </w:rPr>
        <w:t>desde</w:t>
      </w:r>
      <w:proofErr w:type="spellEnd"/>
      <w:r w:rsidRPr="00704AC9">
        <w:rPr>
          <w:color w:val="0070C0"/>
        </w:rPr>
        <w:t xml:space="preserve"> </w:t>
      </w:r>
      <w:proofErr w:type="spellStart"/>
      <w:r w:rsidRPr="00704AC9">
        <w:rPr>
          <w:color w:val="0070C0"/>
        </w:rPr>
        <w:t>su</w:t>
      </w:r>
      <w:proofErr w:type="spellEnd"/>
      <w:r w:rsidRPr="00704AC9">
        <w:rPr>
          <w:color w:val="0070C0"/>
        </w:rPr>
        <w:t xml:space="preserve"> </w:t>
      </w:r>
      <w:proofErr w:type="spellStart"/>
      <w:r w:rsidRPr="00704AC9">
        <w:rPr>
          <w:color w:val="0070C0"/>
        </w:rPr>
        <w:t>notificación</w:t>
      </w:r>
      <w:proofErr w:type="spellEnd"/>
      <w:r>
        <w:t>.</w:t>
      </w:r>
    </w:p>
    <w:p w:rsidR="00A251FD" w:rsidRDefault="00A251FD">
      <w:pPr>
        <w:pStyle w:val="Textindependent"/>
      </w:pPr>
    </w:p>
    <w:p w:rsidR="00A251FD" w:rsidRDefault="00A251FD">
      <w:pPr>
        <w:pStyle w:val="Textindependent"/>
      </w:pPr>
    </w:p>
    <w:p w:rsidR="00A251FD" w:rsidRDefault="00E77D92">
      <w:pPr>
        <w:pStyle w:val="Textindependent"/>
        <w:spacing w:before="93" w:line="261" w:lineRule="auto"/>
        <w:ind w:left="1183" w:right="4973"/>
      </w:pPr>
      <w:r>
        <w:t>Secretari/ària</w:t>
      </w:r>
      <w:r>
        <w:rPr>
          <w:spacing w:val="-13"/>
        </w:rPr>
        <w:t xml:space="preserve"> </w:t>
      </w:r>
      <w:r>
        <w:t>de</w:t>
      </w:r>
      <w:r>
        <w:rPr>
          <w:spacing w:val="-12"/>
        </w:rPr>
        <w:t xml:space="preserve"> </w:t>
      </w:r>
      <w:r>
        <w:t>la</w:t>
      </w:r>
      <w:r>
        <w:rPr>
          <w:spacing w:val="-12"/>
        </w:rPr>
        <w:t xml:space="preserve"> </w:t>
      </w:r>
      <w:r>
        <w:t xml:space="preserve">comissió </w:t>
      </w:r>
      <w:proofErr w:type="spellStart"/>
      <w:r>
        <w:rPr>
          <w:color w:val="006FC0"/>
        </w:rPr>
        <w:t>Secretario</w:t>
      </w:r>
      <w:proofErr w:type="spellEnd"/>
      <w:r>
        <w:rPr>
          <w:color w:val="006FC0"/>
        </w:rPr>
        <w:t xml:space="preserve">/a de la </w:t>
      </w:r>
      <w:proofErr w:type="spellStart"/>
      <w:r>
        <w:rPr>
          <w:color w:val="006FC0"/>
        </w:rPr>
        <w:t>comisión</w:t>
      </w:r>
      <w:proofErr w:type="spellEnd"/>
    </w:p>
    <w:sectPr w:rsidR="00A251FD">
      <w:type w:val="continuous"/>
      <w:pgSz w:w="11910" w:h="16840"/>
      <w:pgMar w:top="320" w:right="15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251FD"/>
    <w:rsid w:val="00A251FD"/>
    <w:rsid w:val="00E77D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020F"/>
  <w15:docId w15:val="{91D52616-BE82-4C6B-BF6A-492742C7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20"/>
      <w:szCs w:val="20"/>
    </w:rPr>
  </w:style>
  <w:style w:type="paragraph" w:styleId="Ttol">
    <w:name w:val="Title"/>
    <w:basedOn w:val="Normal"/>
    <w:uiPriority w:val="10"/>
    <w:qFormat/>
    <w:pPr>
      <w:spacing w:before="133"/>
      <w:ind w:left="1041" w:right="1500"/>
    </w:pPr>
    <w:rPr>
      <w:rFonts w:ascii="Calibri" w:eastAsia="Calibri" w:hAnsi="Calibri" w:cs="Calibri"/>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Cebrian</dc:creator>
  <dc:description/>
  <cp:lastModifiedBy>Antonio Cebrian</cp:lastModifiedBy>
  <cp:revision>2</cp:revision>
  <dcterms:created xsi:type="dcterms:W3CDTF">2023-07-14T09:08:00Z</dcterms:created>
  <dcterms:modified xsi:type="dcterms:W3CDTF">2023-07-14T09:11:00Z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Acrobat PDFMaker 20 para Word</vt:lpwstr>
  </property>
  <property fmtid="{D5CDD505-2E9C-101B-9397-08002B2CF9AE}" pid="4" name="LastSaved">
    <vt:filetime>2023-07-14T00:00:00Z</vt:filetime>
  </property>
  <property fmtid="{D5CDD505-2E9C-101B-9397-08002B2CF9AE}" pid="5" name="Producer">
    <vt:lpwstr>Adobe PDF Library 20.5.3</vt:lpwstr>
  </property>
  <property fmtid="{D5CDD505-2E9C-101B-9397-08002B2CF9AE}" pid="6" name="SourceModified">
    <vt:lpwstr>D:20230523073401</vt:lpwstr>
  </property>
</Properties>
</file>