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91" w:rsidRDefault="006B0D91" w:rsidP="006B0D91">
      <w:pPr>
        <w:pStyle w:val="Textindependent"/>
        <w:ind w:left="153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5888355" cy="438150"/>
                <wp:effectExtent l="0" t="3175" r="2540" b="0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3815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91" w:rsidRDefault="006B0D91" w:rsidP="006B0D91">
                            <w:pPr>
                              <w:pStyle w:val="Textindependent"/>
                              <w:spacing w:before="4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</w:p>
                          <w:p w:rsidR="006B0D91" w:rsidRDefault="006B0D91" w:rsidP="006B0D91">
                            <w:pPr>
                              <w:spacing w:before="1"/>
                              <w:ind w:left="2624" w:right="2627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ACTE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CONSTITUCIÓ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COMISSIÓ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width:463.6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" fillcolor="#538dd3" stroked="f">
                <v:textbox inset="0,0,0,0">
                  <w:txbxContent>
                    <w:p w:rsidR="006B0D91" w:rsidRDefault="006B0D91" w:rsidP="006B0D91">
                      <w:pPr>
                        <w:pStyle w:val="Textindependent"/>
                        <w:spacing w:before="4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</w:p>
                    <w:p w:rsidR="006B0D91" w:rsidRDefault="006B0D91" w:rsidP="006B0D91">
                      <w:pPr>
                        <w:spacing w:before="1"/>
                        <w:ind w:left="2624" w:right="2627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ACTE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CONSTITUCIÓ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COMISSIÓ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0D91" w:rsidRDefault="006B0D91" w:rsidP="006B0D91">
      <w:pPr>
        <w:pStyle w:val="Textindependent"/>
        <w:spacing w:before="4"/>
        <w:rPr>
          <w:rFonts w:ascii="Times New Roman"/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5829300" cy="1878965"/>
                <wp:effectExtent l="13335" t="9525" r="5715" b="6985"/>
                <wp:wrapTopAndBottom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D91" w:rsidRDefault="006B0D91" w:rsidP="006B0D91">
                            <w:pPr>
                              <w:spacing w:before="70"/>
                              <w:ind w:left="144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t>DATOS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CONCURSO: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CC-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59/713</w:t>
                            </w:r>
                          </w:p>
                          <w:p w:rsidR="006B0D91" w:rsidRDefault="006B0D91" w:rsidP="006B0D91">
                            <w:pPr>
                              <w:pStyle w:val="Textindependent"/>
                              <w:spacing w:before="8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6B0D91" w:rsidRDefault="006B0D91" w:rsidP="006B0D91">
                            <w:pPr>
                              <w:ind w:left="144"/>
                              <w:rPr>
                                <w:b/>
                              </w:rPr>
                            </w:pPr>
                            <w:r>
                              <w:t>Concurso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categoria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Catedrático/Catedrática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Contratado/Contratada</w:t>
                            </w:r>
                          </w:p>
                          <w:p w:rsidR="006B0D91" w:rsidRDefault="006B0D91" w:rsidP="006B0D91">
                            <w:pPr>
                              <w:pStyle w:val="Textindependent"/>
                              <w:spacing w:before="3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B0D91" w:rsidRDefault="006B0D91" w:rsidP="006B0D91">
                            <w:pPr>
                              <w:ind w:left="144"/>
                            </w:pPr>
                            <w:r>
                              <w:t>Área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conocimiento: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Enginyeria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Química</w:t>
                            </w:r>
                          </w:p>
                          <w:p w:rsidR="006B0D91" w:rsidRDefault="006B0D91" w:rsidP="006B0D91">
                            <w:pPr>
                              <w:pStyle w:val="Textindependent"/>
                              <w:rPr>
                                <w:sz w:val="22"/>
                              </w:rPr>
                            </w:pPr>
                          </w:p>
                          <w:p w:rsidR="006B0D91" w:rsidRDefault="006B0D91" w:rsidP="006B0D91">
                            <w:pPr>
                              <w:spacing w:line="477" w:lineRule="auto"/>
                              <w:ind w:left="144" w:right="2058"/>
                            </w:pPr>
                            <w:r>
                              <w:t xml:space="preserve">Unidad de adscripción: 713 - </w:t>
                            </w:r>
                            <w:proofErr w:type="spellStart"/>
                            <w:r>
                              <w:t>Departament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d’Enginyeria</w:t>
                            </w:r>
                            <w:proofErr w:type="spellEnd"/>
                            <w:r>
                              <w:t xml:space="preserve"> Química Unidad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vinculación: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Escola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d'Enginyeria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Barcelona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(EEBE)</w:t>
                            </w:r>
                          </w:p>
                          <w:p w:rsidR="006B0D91" w:rsidRDefault="006B0D91" w:rsidP="006B0D91">
                            <w:pPr>
                              <w:spacing w:before="2"/>
                              <w:ind w:left="14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Convocat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DOGC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8885,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29/03/2023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(Resol.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49_SPDI_CONCURSOS-2023-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773/17)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1" o:spid="_x0000_s1027" type="#_x0000_t202" style="position:absolute;margin-left:85.05pt;margin-top:18.5pt;width:459pt;height:14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" filled="f">
                <v:textbox inset="0,0,0,0">
                  <w:txbxContent>
                    <w:p w:rsidR="006B0D91" w:rsidRDefault="006B0D91" w:rsidP="006B0D91">
                      <w:pPr>
                        <w:spacing w:before="70"/>
                        <w:ind w:left="144"/>
                        <w:rPr>
                          <w:rFonts w:ascii="Verdana"/>
                          <w:b/>
                          <w:sz w:val="18"/>
                        </w:rPr>
                      </w:pPr>
                      <w:r>
                        <w:t>DATOS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CONCURSO: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CC-</w:t>
                      </w:r>
                      <w:r>
                        <w:rPr>
                          <w:rFonts w:ascii="Verdana"/>
                          <w:b/>
                          <w:spacing w:val="-2"/>
                          <w:sz w:val="18"/>
                        </w:rPr>
                        <w:t>59/713</w:t>
                      </w:r>
                    </w:p>
                    <w:p w:rsidR="006B0D91" w:rsidRDefault="006B0D91" w:rsidP="006B0D91">
                      <w:pPr>
                        <w:pStyle w:val="Textindependent"/>
                        <w:spacing w:before="8"/>
                        <w:rPr>
                          <w:rFonts w:ascii="Verdana"/>
                          <w:b/>
                        </w:rPr>
                      </w:pPr>
                    </w:p>
                    <w:p w:rsidR="006B0D91" w:rsidRDefault="006B0D91" w:rsidP="006B0D91">
                      <w:pPr>
                        <w:ind w:left="144"/>
                        <w:rPr>
                          <w:b/>
                        </w:rPr>
                      </w:pPr>
                      <w:r>
                        <w:t>Concurso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categoria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Catedrático/Catedrática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Contratado/Contratada</w:t>
                      </w:r>
                    </w:p>
                    <w:p w:rsidR="006B0D91" w:rsidRDefault="006B0D91" w:rsidP="006B0D91">
                      <w:pPr>
                        <w:pStyle w:val="Textindependent"/>
                        <w:spacing w:before="3"/>
                        <w:rPr>
                          <w:b/>
                          <w:sz w:val="22"/>
                        </w:rPr>
                      </w:pPr>
                    </w:p>
                    <w:p w:rsidR="006B0D91" w:rsidRDefault="006B0D91" w:rsidP="006B0D91">
                      <w:pPr>
                        <w:ind w:left="144"/>
                      </w:pPr>
                      <w:r>
                        <w:t>Área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conocimiento: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Enginyeria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Química</w:t>
                      </w:r>
                    </w:p>
                    <w:p w:rsidR="006B0D91" w:rsidRDefault="006B0D91" w:rsidP="006B0D91">
                      <w:pPr>
                        <w:pStyle w:val="Textindependent"/>
                        <w:rPr>
                          <w:sz w:val="22"/>
                        </w:rPr>
                      </w:pPr>
                    </w:p>
                    <w:p w:rsidR="006B0D91" w:rsidRDefault="006B0D91" w:rsidP="006B0D91">
                      <w:pPr>
                        <w:spacing w:line="477" w:lineRule="auto"/>
                        <w:ind w:left="144" w:right="2058"/>
                      </w:pPr>
                      <w:r>
                        <w:t xml:space="preserve">Unidad de adscripción: 713 - </w:t>
                      </w:r>
                      <w:proofErr w:type="spellStart"/>
                      <w:r>
                        <w:t>Departament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d’Enginyeria</w:t>
                      </w:r>
                      <w:proofErr w:type="spellEnd"/>
                      <w:r>
                        <w:t xml:space="preserve"> Química Unidad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vinculación: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Escola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d'Enginyeria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Barcelona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(EEBE)</w:t>
                      </w:r>
                    </w:p>
                    <w:p w:rsidR="006B0D91" w:rsidRDefault="006B0D91" w:rsidP="006B0D91">
                      <w:pPr>
                        <w:spacing w:before="2"/>
                        <w:ind w:left="144"/>
                        <w:rPr>
                          <w:sz w:val="16"/>
                        </w:rPr>
                      </w:pPr>
                      <w:proofErr w:type="spellStart"/>
                      <w:r>
                        <w:t>Convocat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DOGC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8885,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29/03/2023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(Resol.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49_SPDI_CONCURSOS-2023-</w:t>
                      </w:r>
                      <w:r>
                        <w:rPr>
                          <w:spacing w:val="-2"/>
                          <w:sz w:val="16"/>
                        </w:rPr>
                        <w:t>773/17)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0D91" w:rsidRDefault="006B0D91" w:rsidP="006B0D91">
      <w:pPr>
        <w:pStyle w:val="Textindependent"/>
        <w:spacing w:before="95"/>
        <w:ind w:left="182" w:right="937"/>
      </w:pPr>
      <w:proofErr w:type="spellStart"/>
      <w:r>
        <w:t>Reunits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comissió</w:t>
      </w:r>
      <w:proofErr w:type="spellEnd"/>
      <w:r>
        <w:t xml:space="preserve"> que a </w:t>
      </w:r>
      <w:proofErr w:type="spellStart"/>
      <w:r>
        <w:t>continuació</w:t>
      </w:r>
      <w:proofErr w:type="spellEnd"/>
      <w:r>
        <w:t xml:space="preserve"> es detalla, se </w:t>
      </w:r>
      <w:proofErr w:type="spellStart"/>
      <w:r>
        <w:t>procedeix</w:t>
      </w:r>
      <w:proofErr w:type="spellEnd"/>
      <w:r>
        <w:t xml:space="preserve"> a la </w:t>
      </w:r>
      <w:proofErr w:type="spellStart"/>
      <w:r>
        <w:t>constitució</w:t>
      </w:r>
      <w:proofErr w:type="spellEnd"/>
      <w:r>
        <w:t xml:space="preserve"> de la </w:t>
      </w:r>
      <w:proofErr w:type="spellStart"/>
      <w:r>
        <w:t>comissió</w:t>
      </w:r>
      <w:proofErr w:type="spellEnd"/>
      <w:r>
        <w:t xml:space="preserve"> </w:t>
      </w:r>
      <w:proofErr w:type="spellStart"/>
      <w:r>
        <w:t>d’accés</w:t>
      </w:r>
      <w:proofErr w:type="spellEnd"/>
      <w:r>
        <w:t>.</w:t>
      </w:r>
    </w:p>
    <w:p w:rsidR="006B0D91" w:rsidRDefault="006B0D91" w:rsidP="006B0D91">
      <w:pPr>
        <w:pStyle w:val="Textindependent"/>
        <w:spacing w:before="7"/>
        <w:rPr>
          <w:sz w:val="11"/>
        </w:rPr>
      </w:pPr>
    </w:p>
    <w:p w:rsidR="006B0D91" w:rsidRDefault="006B0D91" w:rsidP="006B0D91">
      <w:pPr>
        <w:pStyle w:val="Ttol5"/>
        <w:tabs>
          <w:tab w:val="left" w:pos="647"/>
          <w:tab w:val="left" w:pos="9000"/>
        </w:tabs>
        <w:spacing w:before="93"/>
        <w:ind w:left="153"/>
      </w:pPr>
      <w:r>
        <w:rPr>
          <w:color w:val="000000"/>
          <w:shd w:val="clear" w:color="auto" w:fill="BEBEBE"/>
        </w:rPr>
        <w:tab/>
      </w:r>
      <w:r>
        <w:rPr>
          <w:color w:val="000000"/>
          <w:u w:val="single"/>
          <w:shd w:val="clear" w:color="auto" w:fill="BEBEBE"/>
        </w:rPr>
        <w:t>LA</w:t>
      </w:r>
      <w:r>
        <w:rPr>
          <w:color w:val="000000"/>
          <w:spacing w:val="-11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COMISSIÓ</w:t>
      </w:r>
      <w:r>
        <w:rPr>
          <w:color w:val="000000"/>
          <w:spacing w:val="-5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D’ ACCÉS</w:t>
      </w:r>
      <w:r>
        <w:rPr>
          <w:color w:val="000000"/>
          <w:spacing w:val="-5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(CAP)</w:t>
      </w:r>
      <w:r>
        <w:rPr>
          <w:color w:val="000000"/>
          <w:spacing w:val="-5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ES</w:t>
      </w:r>
      <w:r>
        <w:rPr>
          <w:color w:val="000000"/>
          <w:spacing w:val="-6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CONSTITUEIX</w:t>
      </w:r>
      <w:r>
        <w:rPr>
          <w:color w:val="000000"/>
          <w:spacing w:val="-3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AMB</w:t>
      </w:r>
      <w:r>
        <w:rPr>
          <w:color w:val="000000"/>
          <w:spacing w:val="-6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ELS</w:t>
      </w:r>
      <w:r>
        <w:rPr>
          <w:color w:val="000000"/>
          <w:spacing w:val="-7"/>
          <w:u w:val="single"/>
          <w:shd w:val="clear" w:color="auto" w:fill="BEBEBE"/>
        </w:rPr>
        <w:t xml:space="preserve"> </w:t>
      </w:r>
      <w:r>
        <w:rPr>
          <w:color w:val="000000"/>
          <w:u w:val="single"/>
          <w:shd w:val="clear" w:color="auto" w:fill="BEBEBE"/>
        </w:rPr>
        <w:t>SEGÜENTS</w:t>
      </w:r>
      <w:r>
        <w:rPr>
          <w:color w:val="000000"/>
          <w:spacing w:val="-6"/>
          <w:u w:val="single"/>
          <w:shd w:val="clear" w:color="auto" w:fill="BEBEBE"/>
        </w:rPr>
        <w:t xml:space="preserve"> </w:t>
      </w:r>
      <w:r>
        <w:rPr>
          <w:color w:val="000000"/>
          <w:spacing w:val="-2"/>
          <w:u w:val="single"/>
          <w:shd w:val="clear" w:color="auto" w:fill="BEBEBE"/>
        </w:rPr>
        <w:t>MEMBRES</w:t>
      </w:r>
      <w:r>
        <w:rPr>
          <w:color w:val="000000"/>
          <w:u w:val="single"/>
          <w:shd w:val="clear" w:color="auto" w:fill="BEBEBE"/>
        </w:rPr>
        <w:tab/>
      </w:r>
    </w:p>
    <w:p w:rsidR="006B0D91" w:rsidRDefault="006B0D91" w:rsidP="006B0D91">
      <w:pPr>
        <w:pStyle w:val="Textindependent"/>
        <w:spacing w:before="2"/>
        <w:rPr>
          <w:b/>
          <w:sz w:val="12"/>
        </w:rPr>
      </w:pPr>
    </w:p>
    <w:p w:rsidR="006B0D91" w:rsidRDefault="006B0D91" w:rsidP="006B0D91">
      <w:pPr>
        <w:pStyle w:val="Textindependent"/>
        <w:tabs>
          <w:tab w:val="left" w:pos="2661"/>
        </w:tabs>
        <w:spacing w:before="93"/>
        <w:ind w:left="182"/>
      </w:pPr>
      <w:proofErr w:type="spellStart"/>
      <w:r>
        <w:rPr>
          <w:spacing w:val="-2"/>
        </w:rPr>
        <w:t>President</w:t>
      </w:r>
      <w:proofErr w:type="spellEnd"/>
      <w:r>
        <w:rPr>
          <w:spacing w:val="-2"/>
        </w:rPr>
        <w:t>:</w:t>
      </w:r>
      <w:r>
        <w:tab/>
        <w:t>Carlos</w:t>
      </w:r>
      <w:r>
        <w:rPr>
          <w:spacing w:val="-7"/>
        </w:rPr>
        <w:t xml:space="preserve"> </w:t>
      </w:r>
      <w:r>
        <w:t>Alemán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Llansó</w:t>
      </w:r>
      <w:proofErr w:type="spellEnd"/>
    </w:p>
    <w:p w:rsidR="006B0D91" w:rsidRDefault="006B0D91" w:rsidP="006B0D91">
      <w:pPr>
        <w:pStyle w:val="Textindependent"/>
        <w:tabs>
          <w:tab w:val="left" w:pos="2661"/>
        </w:tabs>
        <w:spacing w:before="113"/>
        <w:ind w:left="182"/>
      </w:pPr>
      <w:proofErr w:type="spellStart"/>
      <w:r>
        <w:rPr>
          <w:spacing w:val="-2"/>
        </w:rPr>
        <w:t>Secretari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ària</w:t>
      </w:r>
      <w:proofErr w:type="spellEnd"/>
      <w:r>
        <w:rPr>
          <w:spacing w:val="-2"/>
        </w:rPr>
        <w:t>:</w:t>
      </w:r>
      <w:r>
        <w:tab/>
      </w:r>
      <w:proofErr w:type="spellStart"/>
      <w:r>
        <w:t>Elaine</w:t>
      </w:r>
      <w:proofErr w:type="spellEnd"/>
      <w:r>
        <w:rPr>
          <w:spacing w:val="-10"/>
        </w:rPr>
        <w:t xml:space="preserve"> </w:t>
      </w:r>
      <w:proofErr w:type="spellStart"/>
      <w:r>
        <w:t>Armelin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Diggroc</w:t>
      </w:r>
      <w:proofErr w:type="spellEnd"/>
    </w:p>
    <w:p w:rsidR="006B0D91" w:rsidRDefault="006B0D91" w:rsidP="006B0D91">
      <w:pPr>
        <w:pStyle w:val="Textindependent"/>
        <w:tabs>
          <w:tab w:val="left" w:pos="2661"/>
        </w:tabs>
        <w:spacing w:before="116"/>
        <w:ind w:left="182"/>
      </w:pPr>
      <w:r>
        <w:t>Vocal</w:t>
      </w:r>
      <w:r>
        <w:rPr>
          <w:spacing w:val="-10"/>
        </w:rPr>
        <w:t xml:space="preserve"> </w:t>
      </w:r>
      <w:r>
        <w:rPr>
          <w:spacing w:val="-2"/>
        </w:rPr>
        <w:t>primer/a:</w:t>
      </w:r>
      <w:r>
        <w:tab/>
        <w:t>Iluminada</w:t>
      </w:r>
      <w:r>
        <w:rPr>
          <w:spacing w:val="-11"/>
        </w:rPr>
        <w:t xml:space="preserve"> </w:t>
      </w:r>
      <w:r>
        <w:t>Gallado</w:t>
      </w:r>
      <w:r>
        <w:rPr>
          <w:spacing w:val="-13"/>
        </w:rPr>
        <w:t xml:space="preserve"> </w:t>
      </w:r>
      <w:r>
        <w:rPr>
          <w:spacing w:val="-2"/>
        </w:rPr>
        <w:t>García</w:t>
      </w:r>
    </w:p>
    <w:p w:rsidR="006B0D91" w:rsidRDefault="006B0D91" w:rsidP="006B0D91">
      <w:pPr>
        <w:pStyle w:val="Textindependent"/>
        <w:tabs>
          <w:tab w:val="left" w:pos="2661"/>
        </w:tabs>
        <w:spacing w:before="115"/>
        <w:ind w:left="182"/>
      </w:pPr>
      <w:r>
        <w:t>Vocal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segon</w:t>
      </w:r>
      <w:proofErr w:type="spellEnd"/>
      <w:r>
        <w:rPr>
          <w:spacing w:val="-2"/>
        </w:rPr>
        <w:t>/a:</w:t>
      </w:r>
      <w:r>
        <w:tab/>
        <w:t>Santiago</w:t>
      </w:r>
      <w:r>
        <w:rPr>
          <w:spacing w:val="-12"/>
        </w:rPr>
        <w:t xml:space="preserve"> </w:t>
      </w:r>
      <w:proofErr w:type="spellStart"/>
      <w:r>
        <w:t>Esplugas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Vidal</w:t>
      </w:r>
    </w:p>
    <w:p w:rsidR="006B0D91" w:rsidRDefault="006B0D91" w:rsidP="006B0D91">
      <w:pPr>
        <w:pStyle w:val="Textindependent"/>
        <w:tabs>
          <w:tab w:val="left" w:pos="2661"/>
        </w:tabs>
        <w:spacing w:before="116"/>
        <w:ind w:left="182"/>
      </w:pPr>
      <w:r>
        <w:t>Vocal</w:t>
      </w:r>
      <w:r>
        <w:rPr>
          <w:spacing w:val="-10"/>
        </w:rPr>
        <w:t xml:space="preserve"> </w:t>
      </w:r>
      <w:r>
        <w:rPr>
          <w:spacing w:val="-2"/>
        </w:rPr>
        <w:t>tercer/a:</w:t>
      </w:r>
      <w:r>
        <w:tab/>
        <w:t>Francesc</w:t>
      </w:r>
      <w:r>
        <w:rPr>
          <w:spacing w:val="-10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rPr>
          <w:spacing w:val="-2"/>
        </w:rPr>
        <w:t>Pujadas</w:t>
      </w:r>
    </w:p>
    <w:p w:rsidR="006B0D91" w:rsidRDefault="006B0D91" w:rsidP="006B0D91">
      <w:pPr>
        <w:pStyle w:val="Textindependent"/>
        <w:spacing w:before="10"/>
        <w:rPr>
          <w:sz w:val="29"/>
        </w:rPr>
      </w:pPr>
    </w:p>
    <w:p w:rsidR="006B0D91" w:rsidRDefault="006B0D91" w:rsidP="006B0D91">
      <w:pPr>
        <w:pStyle w:val="Textindependent"/>
        <w:ind w:left="182" w:right="443"/>
      </w:pPr>
      <w:proofErr w:type="spellStart"/>
      <w:r>
        <w:t>Els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manifesten</w:t>
      </w:r>
      <w:proofErr w:type="spellEnd"/>
      <w:r>
        <w:t xml:space="preserve"> que no se </w:t>
      </w:r>
      <w:proofErr w:type="spellStart"/>
      <w:r>
        <w:t>troben</w:t>
      </w:r>
      <w:proofErr w:type="spellEnd"/>
      <w:r>
        <w:t xml:space="preserve"> </w:t>
      </w:r>
      <w:proofErr w:type="spellStart"/>
      <w:r>
        <w:t>inclosos</w:t>
      </w:r>
      <w:proofErr w:type="spellEnd"/>
      <w:r>
        <w:t xml:space="preserve"> en </w:t>
      </w:r>
      <w:proofErr w:type="spellStart"/>
      <w:r>
        <w:t>cap</w:t>
      </w:r>
      <w:proofErr w:type="spellEnd"/>
      <w:r>
        <w:t xml:space="preserve"> de les causes</w:t>
      </w:r>
      <w:r>
        <w:rPr>
          <w:spacing w:val="22"/>
        </w:rPr>
        <w:t xml:space="preserve"> </w:t>
      </w:r>
      <w:r>
        <w:t xml:space="preserve">de </w:t>
      </w:r>
      <w:proofErr w:type="spellStart"/>
      <w:r>
        <w:t>abstenció</w:t>
      </w:r>
      <w:proofErr w:type="spellEnd"/>
      <w:r>
        <w:rPr>
          <w:spacing w:val="40"/>
        </w:rPr>
        <w:t xml:space="preserve"> </w:t>
      </w:r>
      <w:proofErr w:type="spellStart"/>
      <w:r>
        <w:t>previstes</w:t>
      </w:r>
      <w:proofErr w:type="spellEnd"/>
      <w:r>
        <w:t xml:space="preserve"> a </w:t>
      </w:r>
      <w:proofErr w:type="spellStart"/>
      <w:r>
        <w:t>l’article</w:t>
      </w:r>
      <w:proofErr w:type="spellEnd"/>
      <w:r>
        <w:t xml:space="preserve"> 23 de la </w:t>
      </w:r>
      <w:proofErr w:type="spellStart"/>
      <w:r>
        <w:t>Llei</w:t>
      </w:r>
      <w:proofErr w:type="spellEnd"/>
      <w:r>
        <w:rPr>
          <w:spacing w:val="40"/>
        </w:rPr>
        <w:t xml:space="preserve"> </w:t>
      </w:r>
      <w:r>
        <w:t xml:space="preserve">40/2015, d’ 1 de octubre, de </w:t>
      </w:r>
      <w:proofErr w:type="spellStart"/>
      <w:r>
        <w:t>Règim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 del Sector </w:t>
      </w:r>
      <w:proofErr w:type="spellStart"/>
      <w:r>
        <w:t>Públic</w:t>
      </w:r>
      <w:proofErr w:type="spellEnd"/>
      <w:r>
        <w:t>.</w:t>
      </w:r>
    </w:p>
    <w:p w:rsidR="006B0D91" w:rsidRDefault="006B0D91" w:rsidP="006B0D91">
      <w:pPr>
        <w:pStyle w:val="Textindependent"/>
        <w:spacing w:before="2"/>
      </w:pPr>
    </w:p>
    <w:p w:rsidR="006B0D91" w:rsidRDefault="006B0D91" w:rsidP="006B0D91">
      <w:pPr>
        <w:pStyle w:val="Textindependent"/>
        <w:ind w:left="182" w:right="929"/>
        <w:jc w:val="both"/>
      </w:pPr>
      <w:r>
        <w:t xml:space="preserve">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, la </w:t>
      </w:r>
      <w:proofErr w:type="spellStart"/>
      <w:r>
        <w:t>comissió</w:t>
      </w:r>
      <w:proofErr w:type="spellEnd"/>
      <w:r>
        <w:t xml:space="preserve"> </w:t>
      </w:r>
      <w:proofErr w:type="spellStart"/>
      <w:r>
        <w:t>estableix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pesos de les </w:t>
      </w:r>
      <w:proofErr w:type="spellStart"/>
      <w:r>
        <w:t>proves</w:t>
      </w:r>
      <w:proofErr w:type="spellEnd"/>
      <w:r>
        <w:t xml:space="preserve">, les </w:t>
      </w:r>
      <w:proofErr w:type="spellStart"/>
      <w:r>
        <w:t>valoracions</w:t>
      </w:r>
      <w:proofErr w:type="spellEnd"/>
      <w:r>
        <w:t xml:space="preserve"> </w:t>
      </w:r>
      <w:proofErr w:type="spellStart"/>
      <w:r>
        <w:t>mínimes</w:t>
      </w:r>
      <w:proofErr w:type="spellEnd"/>
      <w:r>
        <w:t xml:space="preserve"> per a superar-les,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criteris</w:t>
      </w:r>
      <w:proofErr w:type="spellEnd"/>
      <w:r>
        <w:t xml:space="preserve"> de </w:t>
      </w:r>
      <w:proofErr w:type="spellStart"/>
      <w:r>
        <w:t>valoració</w:t>
      </w:r>
      <w:proofErr w:type="spellEnd"/>
      <w:r>
        <w:t xml:space="preserve">, i si </w:t>
      </w:r>
      <w:proofErr w:type="spellStart"/>
      <w:r>
        <w:t>procedeix</w:t>
      </w:r>
      <w:proofErr w:type="spellEnd"/>
      <w:r>
        <w:t xml:space="preserve"> la data de l’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presentació</w:t>
      </w:r>
      <w:proofErr w:type="spellEnd"/>
      <w:r>
        <w:t xml:space="preserve"> de </w:t>
      </w:r>
      <w:proofErr w:type="spellStart"/>
      <w:r>
        <w:t>documentació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candidats</w:t>
      </w:r>
      <w:proofErr w:type="spellEnd"/>
    </w:p>
    <w:p w:rsidR="006B0D91" w:rsidRDefault="006B0D91" w:rsidP="006B0D91">
      <w:pPr>
        <w:pStyle w:val="Textindependent"/>
        <w:spacing w:before="7"/>
        <w:rPr>
          <w:sz w:val="11"/>
        </w:rPr>
      </w:pPr>
    </w:p>
    <w:p w:rsidR="006B0D91" w:rsidRDefault="006B0D91" w:rsidP="006B0D91">
      <w:pPr>
        <w:pStyle w:val="Ttol5"/>
        <w:tabs>
          <w:tab w:val="left" w:pos="9000"/>
        </w:tabs>
        <w:spacing w:before="93"/>
        <w:ind w:left="153"/>
      </w:pPr>
      <w:r>
        <w:rPr>
          <w:color w:val="000000"/>
          <w:spacing w:val="-28"/>
          <w:u w:val="single"/>
          <w:shd w:val="clear" w:color="auto" w:fill="BEBEBE"/>
        </w:rPr>
        <w:t xml:space="preserve"> </w:t>
      </w:r>
      <w:r>
        <w:rPr>
          <w:color w:val="000000"/>
          <w:spacing w:val="-2"/>
          <w:u w:val="single"/>
          <w:shd w:val="clear" w:color="auto" w:fill="BEBEBE"/>
        </w:rPr>
        <w:t>ACORDS</w:t>
      </w:r>
      <w:r>
        <w:rPr>
          <w:color w:val="000000"/>
          <w:u w:val="single"/>
          <w:shd w:val="clear" w:color="auto" w:fill="BEBEBE"/>
        </w:rPr>
        <w:tab/>
      </w:r>
    </w:p>
    <w:p w:rsidR="006B0D91" w:rsidRDefault="006B0D91" w:rsidP="006B0D91">
      <w:pPr>
        <w:pStyle w:val="Textindependent"/>
        <w:spacing w:before="2"/>
        <w:rPr>
          <w:b/>
          <w:sz w:val="12"/>
        </w:rPr>
      </w:pPr>
    </w:p>
    <w:p w:rsidR="006B0D91" w:rsidRDefault="006B0D91" w:rsidP="006B0D91">
      <w:pPr>
        <w:pStyle w:val="Textindependent"/>
        <w:spacing w:before="93"/>
        <w:ind w:left="182" w:right="933"/>
        <w:jc w:val="both"/>
      </w:pPr>
      <w:proofErr w:type="spellStart"/>
      <w:r>
        <w:t>Aquesta</w:t>
      </w:r>
      <w:proofErr w:type="spellEnd"/>
      <w:r>
        <w:t xml:space="preserve"> </w:t>
      </w:r>
      <w:proofErr w:type="spellStart"/>
      <w:r>
        <w:t>Comissió</w:t>
      </w:r>
      <w:proofErr w:type="spellEnd"/>
      <w:r>
        <w:t xml:space="preserve"> ha </w:t>
      </w:r>
      <w:proofErr w:type="spellStart"/>
      <w:r>
        <w:t>establert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criteris</w:t>
      </w:r>
      <w:proofErr w:type="spellEnd"/>
      <w:r>
        <w:t xml:space="preserve"> de </w:t>
      </w:r>
      <w:proofErr w:type="spellStart"/>
      <w:r>
        <w:t>valoració</w:t>
      </w:r>
      <w:proofErr w:type="spellEnd"/>
      <w:r>
        <w:t xml:space="preserve"> de </w:t>
      </w:r>
      <w:proofErr w:type="spellStart"/>
      <w:r>
        <w:t>l’historial</w:t>
      </w:r>
      <w:proofErr w:type="spellEnd"/>
      <w:r>
        <w:t xml:space="preserve"> i del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acadèmic</w:t>
      </w:r>
      <w:proofErr w:type="spellEnd"/>
      <w:r>
        <w:rPr>
          <w:spacing w:val="80"/>
        </w:rPr>
        <w:t xml:space="preserve"> </w:t>
      </w:r>
      <w:r>
        <w:t>(</w:t>
      </w:r>
      <w:proofErr w:type="spellStart"/>
      <w:r>
        <w:t>docent</w:t>
      </w:r>
      <w:proofErr w:type="spellEnd"/>
      <w:r>
        <w:t xml:space="preserve">, investigador i de </w:t>
      </w:r>
      <w:proofErr w:type="spellStart"/>
      <w:r>
        <w:t>gestió</w:t>
      </w:r>
      <w:proofErr w:type="spellEnd"/>
      <w:r>
        <w:t xml:space="preserve">),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les dates de </w:t>
      </w:r>
      <w:proofErr w:type="spellStart"/>
      <w:r>
        <w:t>realització</w:t>
      </w:r>
      <w:proofErr w:type="spellEnd"/>
      <w:r>
        <w:t xml:space="preserve"> del </w:t>
      </w:r>
      <w:proofErr w:type="spellStart"/>
      <w:r>
        <w:t>concurs</w:t>
      </w:r>
      <w:proofErr w:type="spellEnd"/>
      <w:r>
        <w:t xml:space="preserve"> (primera i </w:t>
      </w:r>
      <w:proofErr w:type="spellStart"/>
      <w:r>
        <w:t>segona</w:t>
      </w:r>
      <w:proofErr w:type="spellEnd"/>
      <w:r>
        <w:t xml:space="preserve"> </w:t>
      </w:r>
      <w:proofErr w:type="spellStart"/>
      <w:r>
        <w:rPr>
          <w:spacing w:val="-2"/>
        </w:rPr>
        <w:t>proves</w:t>
      </w:r>
      <w:proofErr w:type="spellEnd"/>
      <w:r>
        <w:rPr>
          <w:spacing w:val="-2"/>
        </w:rPr>
        <w:t>).</w:t>
      </w:r>
    </w:p>
    <w:p w:rsidR="006B0D91" w:rsidRDefault="006B0D91" w:rsidP="006B0D91">
      <w:pPr>
        <w:pStyle w:val="Textindependent"/>
        <w:spacing w:line="230" w:lineRule="exact"/>
        <w:ind w:left="6024"/>
      </w:pPr>
      <w:r>
        <w:t>Barcelona,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maig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6B0D91" w:rsidRDefault="006B0D91" w:rsidP="006B0D91">
      <w:pPr>
        <w:pStyle w:val="Textindependent"/>
        <w:spacing w:before="9"/>
        <w:rPr>
          <w:sz w:val="19"/>
        </w:rPr>
      </w:pPr>
    </w:p>
    <w:p w:rsidR="006B0D91" w:rsidRDefault="006B0D91" w:rsidP="006B0D91">
      <w:pPr>
        <w:pStyle w:val="Ttol5"/>
        <w:tabs>
          <w:tab w:val="left" w:pos="4430"/>
        </w:tabs>
        <w:spacing w:before="1"/>
        <w:ind w:left="292"/>
      </w:pPr>
      <w:r>
        <w:rPr>
          <w:spacing w:val="-2"/>
        </w:rPr>
        <w:t>PRESIDENT/PRESIDENTA</w:t>
      </w:r>
      <w:r>
        <w:tab/>
      </w:r>
      <w:r>
        <w:rPr>
          <w:spacing w:val="-2"/>
        </w:rPr>
        <w:t>SECRETARI/SECRETARIA</w:t>
      </w:r>
    </w:p>
    <w:p w:rsidR="006B0D91" w:rsidRDefault="006B0D91" w:rsidP="006B0D91">
      <w:pPr>
        <w:tabs>
          <w:tab w:val="left" w:pos="4430"/>
        </w:tabs>
        <w:spacing w:before="2"/>
        <w:ind w:left="292"/>
        <w:rPr>
          <w:sz w:val="16"/>
        </w:rPr>
      </w:pPr>
      <w:r>
        <w:rPr>
          <w:sz w:val="16"/>
        </w:rPr>
        <w:t>CARLOS</w:t>
      </w:r>
      <w:r>
        <w:rPr>
          <w:spacing w:val="-4"/>
          <w:sz w:val="16"/>
        </w:rPr>
        <w:t xml:space="preserve"> </w:t>
      </w:r>
      <w:r>
        <w:rPr>
          <w:sz w:val="16"/>
        </w:rPr>
        <w:t>E.</w:t>
      </w:r>
      <w:r>
        <w:rPr>
          <w:spacing w:val="-3"/>
          <w:sz w:val="16"/>
        </w:rPr>
        <w:t xml:space="preserve"> </w:t>
      </w:r>
      <w:r>
        <w:rPr>
          <w:sz w:val="16"/>
        </w:rPr>
        <w:t>ALEMÁN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LLANSÓ</w:t>
      </w:r>
      <w:r>
        <w:rPr>
          <w:sz w:val="16"/>
        </w:rPr>
        <w:tab/>
        <w:t>ELAINE</w:t>
      </w:r>
      <w:r>
        <w:rPr>
          <w:spacing w:val="-7"/>
          <w:sz w:val="16"/>
        </w:rPr>
        <w:t xml:space="preserve"> </w:t>
      </w:r>
      <w:r>
        <w:rPr>
          <w:sz w:val="16"/>
        </w:rPr>
        <w:t>A.</w:t>
      </w:r>
      <w:r>
        <w:rPr>
          <w:spacing w:val="-5"/>
          <w:sz w:val="16"/>
        </w:rPr>
        <w:t xml:space="preserve"> </w:t>
      </w:r>
      <w:r>
        <w:rPr>
          <w:sz w:val="16"/>
        </w:rPr>
        <w:t>ARMELIN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DIGGROC</w:t>
      </w:r>
    </w:p>
    <w:p w:rsidR="006B0D91" w:rsidRDefault="006B0D91" w:rsidP="006B0D91">
      <w:pPr>
        <w:rPr>
          <w:sz w:val="16"/>
        </w:rPr>
        <w:sectPr w:rsidR="006B0D91" w:rsidSect="006B0D91">
          <w:pgSz w:w="11910" w:h="16840"/>
          <w:pgMar w:top="1640" w:right="480" w:bottom="280" w:left="1520" w:header="720" w:footer="720" w:gutter="0"/>
          <w:cols w:space="720"/>
        </w:sectPr>
      </w:pPr>
    </w:p>
    <w:p w:rsidR="006B0D91" w:rsidRDefault="006B0D91" w:rsidP="006B0D91">
      <w:pPr>
        <w:spacing w:before="9" w:line="268" w:lineRule="auto"/>
        <w:ind w:right="6689"/>
        <w:rPr>
          <w:rFonts w:ascii="Trebuchet MS"/>
          <w:sz w:val="6"/>
        </w:rPr>
      </w:pPr>
    </w:p>
    <w:p w:rsidR="006B0D91" w:rsidRDefault="006B0D91" w:rsidP="006B0D91">
      <w:pPr>
        <w:spacing w:line="268" w:lineRule="auto"/>
        <w:rPr>
          <w:rFonts w:ascii="Trebuchet MS"/>
          <w:sz w:val="6"/>
        </w:rPr>
        <w:sectPr w:rsidR="006B0D91">
          <w:type w:val="continuous"/>
          <w:pgSz w:w="11910" w:h="16840"/>
          <w:pgMar w:top="1640" w:right="480" w:bottom="280" w:left="1520" w:header="720" w:footer="720" w:gutter="0"/>
          <w:cols w:num="2" w:space="720" w:equalWidth="0">
            <w:col w:w="1510" w:space="40"/>
            <w:col w:w="8360"/>
          </w:cols>
        </w:sectPr>
      </w:pPr>
    </w:p>
    <w:p w:rsidR="006B0D91" w:rsidRDefault="006B0D91" w:rsidP="006B0D91">
      <w:pPr>
        <w:pStyle w:val="Textindependent"/>
        <w:rPr>
          <w:rFonts w:ascii="Trebuchet MS"/>
          <w:sz w:val="27"/>
        </w:rPr>
      </w:pPr>
    </w:p>
    <w:p w:rsidR="006B0D91" w:rsidRDefault="006B0D91" w:rsidP="006B0D91">
      <w:pPr>
        <w:pStyle w:val="Textindependent"/>
        <w:rPr>
          <w:rFonts w:ascii="Trebuchet MS"/>
          <w:sz w:val="27"/>
        </w:rPr>
      </w:pPr>
    </w:p>
    <w:p w:rsidR="006B0D91" w:rsidRDefault="006B0D91" w:rsidP="006B0D91">
      <w:pPr>
        <w:pStyle w:val="Textindependent"/>
        <w:rPr>
          <w:rFonts w:ascii="Trebuchet MS"/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976"/>
        <w:gridCol w:w="3372"/>
        <w:gridCol w:w="2753"/>
      </w:tblGrid>
      <w:tr w:rsidR="006B0D91" w:rsidTr="00D62C47">
        <w:trPr>
          <w:trHeight w:val="225"/>
        </w:trPr>
        <w:tc>
          <w:tcPr>
            <w:tcW w:w="2976" w:type="dxa"/>
          </w:tcPr>
          <w:p w:rsidR="006B0D91" w:rsidRDefault="006B0D91" w:rsidP="00D62C47">
            <w:pPr>
              <w:pStyle w:val="TableParagraph"/>
              <w:spacing w:line="206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PRIMER/A</w:t>
            </w:r>
          </w:p>
        </w:tc>
        <w:tc>
          <w:tcPr>
            <w:tcW w:w="3372" w:type="dxa"/>
          </w:tcPr>
          <w:p w:rsidR="006B0D91" w:rsidRDefault="006B0D91" w:rsidP="00D62C47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SEGON/A</w:t>
            </w:r>
          </w:p>
        </w:tc>
        <w:tc>
          <w:tcPr>
            <w:tcW w:w="2753" w:type="dxa"/>
          </w:tcPr>
          <w:p w:rsidR="006B0D91" w:rsidRDefault="006B0D91" w:rsidP="00D62C47">
            <w:pPr>
              <w:pStyle w:val="TableParagraph"/>
              <w:spacing w:line="206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TERCER/A</w:t>
            </w:r>
          </w:p>
        </w:tc>
      </w:tr>
      <w:tr w:rsidR="006B0D91" w:rsidTr="00D62C47">
        <w:trPr>
          <w:trHeight w:val="182"/>
        </w:trPr>
        <w:tc>
          <w:tcPr>
            <w:tcW w:w="2976" w:type="dxa"/>
          </w:tcPr>
          <w:p w:rsidR="006B0D91" w:rsidRDefault="006B0D91" w:rsidP="00D62C4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ILUMINADA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GALLARDO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GARCÍA</w:t>
            </w:r>
          </w:p>
        </w:tc>
        <w:tc>
          <w:tcPr>
            <w:tcW w:w="3372" w:type="dxa"/>
          </w:tcPr>
          <w:p w:rsidR="006B0D91" w:rsidRDefault="006B0D91" w:rsidP="00D62C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SANTIAGO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ESPLUGAS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VIDAL</w:t>
            </w:r>
          </w:p>
        </w:tc>
        <w:tc>
          <w:tcPr>
            <w:tcW w:w="2753" w:type="dxa"/>
          </w:tcPr>
          <w:p w:rsidR="006B0D91" w:rsidRDefault="006B0D91" w:rsidP="00D62C47">
            <w:pPr>
              <w:pStyle w:val="TableParagraph"/>
              <w:ind w:left="648"/>
              <w:rPr>
                <w:sz w:val="16"/>
              </w:rPr>
            </w:pPr>
            <w:r>
              <w:rPr>
                <w:sz w:val="16"/>
              </w:rPr>
              <w:t>FRANCESC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PUJADAS</w:t>
            </w:r>
          </w:p>
        </w:tc>
      </w:tr>
    </w:tbl>
    <w:p w:rsidR="006B0D91" w:rsidRDefault="006B0D91" w:rsidP="006B0D91">
      <w:pPr>
        <w:rPr>
          <w:rFonts w:ascii="Trebuchet MS"/>
          <w:sz w:val="11"/>
        </w:rPr>
        <w:sectPr w:rsidR="006B0D91">
          <w:type w:val="continuous"/>
          <w:pgSz w:w="11910" w:h="16840"/>
          <w:pgMar w:top="1640" w:right="480" w:bottom="280" w:left="1520" w:header="720" w:footer="720" w:gutter="0"/>
          <w:cols w:space="720"/>
        </w:sectPr>
      </w:pPr>
      <w:bookmarkStart w:id="0" w:name="_GoBack"/>
      <w:bookmarkEnd w:id="0"/>
    </w:p>
    <w:p w:rsidR="006F0F52" w:rsidRDefault="006F0F52" w:rsidP="006B0D91"/>
    <w:sectPr w:rsidR="006F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91"/>
    <w:rsid w:val="006B0D91"/>
    <w:rsid w:val="006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1059C6"/>
  <w15:chartTrackingRefBased/>
  <w15:docId w15:val="{0992D67C-4AB2-4872-B911-5F28E93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B0D91"/>
    <w:pPr>
      <w:ind w:left="346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tol5">
    <w:name w:val="heading 5"/>
    <w:basedOn w:val="Normal"/>
    <w:link w:val="Ttol5Car"/>
    <w:uiPriority w:val="1"/>
    <w:qFormat/>
    <w:rsid w:val="006B0D91"/>
    <w:pPr>
      <w:ind w:left="182"/>
      <w:outlineLvl w:val="4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6B0D91"/>
    <w:rPr>
      <w:rFonts w:ascii="Trebuchet MS" w:eastAsia="Trebuchet MS" w:hAnsi="Trebuchet MS" w:cs="Trebuchet MS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1"/>
    <w:rsid w:val="006B0D91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0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6B0D91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B0D9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0D91"/>
    <w:pPr>
      <w:spacing w:line="163" w:lineRule="exact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2023-05-30T10:27:00Z</dcterms:created>
  <dcterms:modified xsi:type="dcterms:W3CDTF">2023-05-30T10:28:00Z</dcterms:modified>
</cp:coreProperties>
</file>