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DA153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LE-65/751/2021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4E1EA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:rsidR="00FD3DF5" w:rsidRDefault="00FD3DF5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E1EAE" w:rsidTr="005F758E">
        <w:tc>
          <w:tcPr>
            <w:tcW w:w="10456" w:type="dxa"/>
          </w:tcPr>
          <w:p w:rsidR="004E1EAE" w:rsidRDefault="004E1EAE" w:rsidP="004E1EA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Formació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acadèmica</w:t>
            </w:r>
            <w:proofErr w:type="spellEnd"/>
          </w:p>
        </w:tc>
        <w:tc>
          <w:tcPr>
            <w:tcW w:w="2693" w:type="dxa"/>
            <w:vAlign w:val="center"/>
          </w:tcPr>
          <w:p w:rsidR="004E1EAE" w:rsidRDefault="004E1EAE" w:rsidP="004E1EA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4E1EAE" w:rsidTr="005F758E">
        <w:tc>
          <w:tcPr>
            <w:tcW w:w="10456" w:type="dxa"/>
          </w:tcPr>
          <w:p w:rsidR="004E1EAE" w:rsidRDefault="004E1EAE" w:rsidP="004E1EA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</w:p>
        </w:tc>
        <w:tc>
          <w:tcPr>
            <w:tcW w:w="2693" w:type="dxa"/>
            <w:vAlign w:val="center"/>
          </w:tcPr>
          <w:p w:rsidR="004E1EAE" w:rsidRDefault="004E1EAE" w:rsidP="004E1EA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4E1EAE" w:rsidTr="005F758E">
        <w:tc>
          <w:tcPr>
            <w:tcW w:w="10456" w:type="dxa"/>
          </w:tcPr>
          <w:p w:rsidR="004E1EAE" w:rsidRDefault="004E1EAE" w:rsidP="004E1EA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investigadora</w:t>
            </w:r>
          </w:p>
        </w:tc>
        <w:tc>
          <w:tcPr>
            <w:tcW w:w="2693" w:type="dxa"/>
            <w:vAlign w:val="center"/>
          </w:tcPr>
          <w:p w:rsidR="004E1EAE" w:rsidRDefault="004E1EAE" w:rsidP="004E1EA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8D450B" w:rsidTr="005F758E">
        <w:tc>
          <w:tcPr>
            <w:tcW w:w="10456" w:type="dxa"/>
          </w:tcPr>
          <w:p w:rsidR="008D450B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:rsidTr="005F758E">
        <w:tc>
          <w:tcPr>
            <w:tcW w:w="10456" w:type="dxa"/>
          </w:tcPr>
          <w:p w:rsidR="0045190E" w:rsidRDefault="0045190E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45190E" w:rsidRDefault="0045190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:rsidTr="005F758E">
        <w:tc>
          <w:tcPr>
            <w:tcW w:w="10456" w:type="dxa"/>
          </w:tcPr>
          <w:p w:rsidR="0045190E" w:rsidRDefault="0045190E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45190E" w:rsidRDefault="0045190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E1EAE" w:rsidTr="005F758E">
        <w:tc>
          <w:tcPr>
            <w:tcW w:w="10456" w:type="dxa"/>
          </w:tcPr>
          <w:p w:rsidR="004E1EAE" w:rsidRDefault="004E1EAE" w:rsidP="004E1EA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Projecte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</w:p>
        </w:tc>
        <w:tc>
          <w:tcPr>
            <w:tcW w:w="2693" w:type="dxa"/>
            <w:vAlign w:val="center"/>
          </w:tcPr>
          <w:p w:rsidR="004E1EAE" w:rsidRDefault="004E1EAE" w:rsidP="004E1EA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4E1EAE" w:rsidTr="005F758E">
        <w:tc>
          <w:tcPr>
            <w:tcW w:w="10456" w:type="dxa"/>
          </w:tcPr>
          <w:p w:rsidR="004E1EAE" w:rsidRDefault="004E1EAE" w:rsidP="004E1EA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Projecte</w:t>
            </w:r>
            <w:proofErr w:type="spellEnd"/>
            <w:r>
              <w:rPr>
                <w:sz w:val="23"/>
                <w:lang w:val="es-ES"/>
              </w:rPr>
              <w:t xml:space="preserve"> de recerca</w:t>
            </w:r>
          </w:p>
        </w:tc>
        <w:tc>
          <w:tcPr>
            <w:tcW w:w="2693" w:type="dxa"/>
            <w:vAlign w:val="center"/>
          </w:tcPr>
          <w:p w:rsidR="004E1EAE" w:rsidRDefault="004E1EAE" w:rsidP="004E1EA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8D450B" w:rsidTr="005F758E">
        <w:tc>
          <w:tcPr>
            <w:tcW w:w="10456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450B" w:rsidTr="005F758E">
        <w:tc>
          <w:tcPr>
            <w:tcW w:w="10456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:rsidR="0045190E" w:rsidRPr="008D450B" w:rsidRDefault="0045190E">
      <w:pPr>
        <w:pStyle w:val="Textindependent"/>
        <w:rPr>
          <w:sz w:val="20"/>
          <w:lang w:val="es-ES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</w:t>
      </w:r>
      <w:r w:rsidR="00DA1537">
        <w:rPr>
          <w:lang w:val="es-ES"/>
        </w:rPr>
        <w:t>6</w:t>
      </w:r>
      <w:r w:rsidRPr="0045190E">
        <w:rPr>
          <w:lang w:val="es-ES"/>
        </w:rPr>
        <w:t>__________________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DA153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208CF">
              <w:rPr>
                <w:rFonts w:ascii="Times New Roman" w:eastAsiaTheme="minorHAnsi" w:hAnsi="Times New Roman" w:cs="Times New Roman"/>
              </w:rPr>
              <w:t xml:space="preserve">Francisca </w:t>
            </w:r>
            <w:proofErr w:type="spellStart"/>
            <w:r w:rsidRPr="005208CF">
              <w:rPr>
                <w:rFonts w:ascii="Times New Roman" w:eastAsiaTheme="minorHAnsi" w:hAnsi="Times New Roman" w:cs="Times New Roman"/>
              </w:rPr>
              <w:t>Blánquez</w:t>
            </w:r>
            <w:proofErr w:type="spellEnd"/>
            <w:r w:rsidRPr="005208CF">
              <w:rPr>
                <w:rFonts w:ascii="Times New Roman" w:eastAsiaTheme="minorHAnsi" w:hAnsi="Times New Roman" w:cs="Times New Roman"/>
              </w:rPr>
              <w:t xml:space="preserve"> i Cano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4E1EA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LE-65/751/2021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DA1537" w:rsidTr="005F758E">
        <w:tc>
          <w:tcPr>
            <w:tcW w:w="10456" w:type="dxa"/>
          </w:tcPr>
          <w:p w:rsidR="00DA1537" w:rsidRDefault="00DA1537" w:rsidP="00DA153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Motivació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seva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l’àmbit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  <w:r>
              <w:rPr>
                <w:sz w:val="23"/>
                <w:lang w:val="es-ES"/>
              </w:rPr>
              <w:t xml:space="preserve"> convocada</w:t>
            </w:r>
          </w:p>
        </w:tc>
        <w:tc>
          <w:tcPr>
            <w:tcW w:w="2693" w:type="dxa"/>
            <w:vAlign w:val="center"/>
          </w:tcPr>
          <w:p w:rsidR="00DA1537" w:rsidRDefault="00DA1537" w:rsidP="00DA153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886BD8" w:rsidRDefault="00886BD8" w:rsidP="00FD3DF5">
      <w:pPr>
        <w:pStyle w:val="Textindependent"/>
        <w:spacing w:before="2"/>
        <w:rPr>
          <w:sz w:val="18"/>
        </w:rPr>
      </w:pPr>
    </w:p>
    <w:p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DA1537" w:rsidTr="005F758E">
        <w:tc>
          <w:tcPr>
            <w:tcW w:w="10456" w:type="dxa"/>
          </w:tcPr>
          <w:p w:rsidR="00DA1537" w:rsidRDefault="00DA1537" w:rsidP="00DA153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t>La qualitat del discurs en la presentació amb la comissió</w:t>
            </w:r>
          </w:p>
        </w:tc>
        <w:tc>
          <w:tcPr>
            <w:tcW w:w="2693" w:type="dxa"/>
            <w:vAlign w:val="center"/>
          </w:tcPr>
          <w:p w:rsidR="00DA1537" w:rsidRDefault="00DA1537" w:rsidP="00DA153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DA1537" w:rsidTr="005F758E">
        <w:tc>
          <w:tcPr>
            <w:tcW w:w="10456" w:type="dxa"/>
          </w:tcPr>
          <w:p w:rsidR="00DA1537" w:rsidRDefault="00DA1537" w:rsidP="00DA153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t>La qualitat del discurs en el debat amb la comissió</w:t>
            </w:r>
          </w:p>
        </w:tc>
        <w:tc>
          <w:tcPr>
            <w:tcW w:w="2693" w:type="dxa"/>
            <w:vAlign w:val="center"/>
          </w:tcPr>
          <w:p w:rsidR="00DA1537" w:rsidRDefault="00DA1537" w:rsidP="00DA153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spacing w:before="10"/>
        <w:rPr>
          <w:sz w:val="18"/>
        </w:rPr>
      </w:pPr>
    </w:p>
    <w:p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DA1537" w:rsidTr="005F758E">
        <w:tc>
          <w:tcPr>
            <w:tcW w:w="10456" w:type="dxa"/>
          </w:tcPr>
          <w:p w:rsidR="00DA1537" w:rsidRDefault="00DA1537" w:rsidP="00DA153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Organització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presentació</w:t>
            </w:r>
            <w:proofErr w:type="spellEnd"/>
          </w:p>
        </w:tc>
        <w:tc>
          <w:tcPr>
            <w:tcW w:w="2693" w:type="dxa"/>
            <w:vAlign w:val="center"/>
          </w:tcPr>
          <w:p w:rsidR="00DA1537" w:rsidRDefault="00DA1537" w:rsidP="00DA153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DA1537" w:rsidTr="005F758E">
        <w:tc>
          <w:tcPr>
            <w:tcW w:w="10456" w:type="dxa"/>
          </w:tcPr>
          <w:p w:rsidR="00DA1537" w:rsidRDefault="00DA1537" w:rsidP="00DA153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l’exposició</w:t>
            </w:r>
            <w:proofErr w:type="spellEnd"/>
          </w:p>
        </w:tc>
        <w:tc>
          <w:tcPr>
            <w:tcW w:w="2693" w:type="dxa"/>
            <w:vAlign w:val="center"/>
          </w:tcPr>
          <w:p w:rsidR="00DA1537" w:rsidRDefault="00DA1537" w:rsidP="00DA153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spacing w:before="9"/>
        <w:rPr>
          <w:sz w:val="10"/>
        </w:rPr>
      </w:pPr>
    </w:p>
    <w:p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</w:t>
      </w:r>
      <w:r w:rsidR="00DA1537">
        <w:rPr>
          <w:lang w:val="es-ES"/>
        </w:rPr>
        <w:t>6</w:t>
      </w:r>
      <w:bookmarkStart w:id="1" w:name="_GoBack"/>
      <w:bookmarkEnd w:id="1"/>
      <w:r w:rsidRPr="0045190E">
        <w:rPr>
          <w:lang w:val="es-ES"/>
        </w:rPr>
        <w:t>__________________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4E1EA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208CF">
              <w:rPr>
                <w:rFonts w:ascii="Times New Roman" w:eastAsiaTheme="minorHAnsi" w:hAnsi="Times New Roman" w:cs="Times New Roman"/>
              </w:rPr>
              <w:t xml:space="preserve">Francisca </w:t>
            </w:r>
            <w:proofErr w:type="spellStart"/>
            <w:r w:rsidRPr="005208CF">
              <w:rPr>
                <w:rFonts w:ascii="Times New Roman" w:eastAsiaTheme="minorHAnsi" w:hAnsi="Times New Roman" w:cs="Times New Roman"/>
              </w:rPr>
              <w:t>Blánquez</w:t>
            </w:r>
            <w:proofErr w:type="spellEnd"/>
            <w:r w:rsidRPr="005208CF">
              <w:rPr>
                <w:rFonts w:ascii="Times New Roman" w:eastAsiaTheme="minorHAnsi" w:hAnsi="Times New Roman" w:cs="Times New Roman"/>
              </w:rPr>
              <w:t xml:space="preserve"> i Cano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D6B59"/>
    <w:rsid w:val="004E1EAE"/>
    <w:rsid w:val="00582717"/>
    <w:rsid w:val="005F758E"/>
    <w:rsid w:val="007033D6"/>
    <w:rsid w:val="00803627"/>
    <w:rsid w:val="008826D1"/>
    <w:rsid w:val="00886BD8"/>
    <w:rsid w:val="008D450B"/>
    <w:rsid w:val="009C471B"/>
    <w:rsid w:val="00B91952"/>
    <w:rsid w:val="00B97917"/>
    <w:rsid w:val="00CB4BAE"/>
    <w:rsid w:val="00DA1537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D3CF5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158</Lines>
  <Paragraphs>65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Ivet Ferrer Marti</cp:lastModifiedBy>
  <cp:revision>2</cp:revision>
  <dcterms:created xsi:type="dcterms:W3CDTF">2022-05-11T08:53:00Z</dcterms:created>
  <dcterms:modified xsi:type="dcterms:W3CDTF">2022-05-11T08:53:00Z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