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BodyText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Heading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667F63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t>LE-63-64/749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Heading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BodyText"/>
        <w:rPr>
          <w:b/>
          <w:sz w:val="20"/>
        </w:rPr>
      </w:pPr>
    </w:p>
    <w:p w:rsidR="00726202" w:rsidRDefault="001174D0">
      <w:pPr>
        <w:pStyle w:val="Heading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Heading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726202" w:rsidRPr="00D50DE1" w:rsidRDefault="00205BD0" w:rsidP="00D50DE1">
      <w:pPr>
        <w:pStyle w:val="Heading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  <w:sz w:val="20"/>
        </w:rPr>
      </w:pPr>
      <w:r w:rsidRPr="00205BD0">
        <w:rPr>
          <w:b w:val="0"/>
          <w:color w:val="0070C0"/>
        </w:rPr>
        <w:t xml:space="preserve"> </w:t>
      </w:r>
    </w:p>
    <w:p w:rsidR="00D50DE1" w:rsidRPr="00D50DE1" w:rsidRDefault="00D50DE1" w:rsidP="004634DD">
      <w:pPr>
        <w:pStyle w:val="BodyText"/>
        <w:shd w:val="clear" w:color="auto" w:fill="D9D9D9" w:themeFill="background1" w:themeFillShade="D9"/>
        <w:ind w:right="75"/>
        <w:rPr>
          <w:bCs/>
          <w:sz w:val="20"/>
        </w:rPr>
      </w:pPr>
    </w:p>
    <w:p w:rsidR="00D50DE1" w:rsidRPr="00D50DE1" w:rsidRDefault="00D50DE1" w:rsidP="004634DD">
      <w:pPr>
        <w:pStyle w:val="BodyText"/>
        <w:shd w:val="clear" w:color="auto" w:fill="D9D9D9" w:themeFill="background1" w:themeFillShade="D9"/>
        <w:ind w:right="75"/>
        <w:rPr>
          <w:bCs/>
          <w:sz w:val="20"/>
        </w:rPr>
      </w:pPr>
      <w:r w:rsidRPr="00D50DE1">
        <w:rPr>
          <w:bCs/>
          <w:sz w:val="20"/>
        </w:rPr>
        <w:t xml:space="preserve">La </w:t>
      </w:r>
      <w:proofErr w:type="spellStart"/>
      <w:r w:rsidRPr="00D50DE1">
        <w:rPr>
          <w:bCs/>
          <w:sz w:val="20"/>
        </w:rPr>
        <w:t>segona</w:t>
      </w:r>
      <w:proofErr w:type="spellEnd"/>
      <w:r w:rsidRPr="00D50DE1">
        <w:rPr>
          <w:bCs/>
          <w:sz w:val="20"/>
        </w:rPr>
        <w:t xml:space="preserve"> </w:t>
      </w:r>
      <w:proofErr w:type="spellStart"/>
      <w:r w:rsidRPr="00D50DE1">
        <w:rPr>
          <w:bCs/>
          <w:sz w:val="20"/>
        </w:rPr>
        <w:t>prova</w:t>
      </w:r>
      <w:proofErr w:type="spellEnd"/>
      <w:r w:rsidRPr="00D50DE1">
        <w:rPr>
          <w:bCs/>
          <w:sz w:val="20"/>
        </w:rPr>
        <w:t xml:space="preserve"> consta de la defensa </w:t>
      </w:r>
      <w:proofErr w:type="spellStart"/>
      <w:r w:rsidRPr="00D50DE1">
        <w:rPr>
          <w:bCs/>
          <w:sz w:val="20"/>
        </w:rPr>
        <w:t>de l</w:t>
      </w:r>
      <w:proofErr w:type="spellEnd"/>
      <w:r w:rsidRPr="00D50DE1">
        <w:rPr>
          <w:bCs/>
          <w:sz w:val="20"/>
        </w:rPr>
        <w:t xml:space="preserve">'historial </w:t>
      </w:r>
      <w:proofErr w:type="spellStart"/>
      <w:r w:rsidRPr="00D50DE1">
        <w:rPr>
          <w:bCs/>
          <w:sz w:val="20"/>
        </w:rPr>
        <w:t>acadèmic</w:t>
      </w:r>
      <w:proofErr w:type="spellEnd"/>
      <w:r w:rsidRPr="00D50DE1">
        <w:rPr>
          <w:bCs/>
          <w:sz w:val="20"/>
        </w:rPr>
        <w:t xml:space="preserve"> i </w:t>
      </w:r>
      <w:proofErr w:type="spellStart"/>
      <w:r w:rsidRPr="00D50DE1">
        <w:rPr>
          <w:bCs/>
          <w:sz w:val="20"/>
        </w:rPr>
        <w:t>professional</w:t>
      </w:r>
      <w:proofErr w:type="spellEnd"/>
      <w:r w:rsidRPr="00D50DE1">
        <w:rPr>
          <w:bCs/>
          <w:sz w:val="20"/>
        </w:rPr>
        <w:t xml:space="preserve">, </w:t>
      </w:r>
      <w:proofErr w:type="spellStart"/>
      <w:r w:rsidRPr="00D50DE1">
        <w:rPr>
          <w:bCs/>
          <w:sz w:val="20"/>
        </w:rPr>
        <w:t>així</w:t>
      </w:r>
      <w:proofErr w:type="spellEnd"/>
      <w:r w:rsidRPr="00D50DE1">
        <w:rPr>
          <w:bCs/>
          <w:sz w:val="20"/>
        </w:rPr>
        <w:t xml:space="preserve"> </w:t>
      </w:r>
      <w:proofErr w:type="spellStart"/>
      <w:r w:rsidRPr="00D50DE1">
        <w:rPr>
          <w:bCs/>
          <w:sz w:val="20"/>
        </w:rPr>
        <w:t>com</w:t>
      </w:r>
      <w:proofErr w:type="spellEnd"/>
      <w:r w:rsidRPr="00D50DE1">
        <w:rPr>
          <w:bCs/>
          <w:sz w:val="20"/>
        </w:rPr>
        <w:t xml:space="preserve"> la </w:t>
      </w:r>
      <w:proofErr w:type="spellStart"/>
      <w:r w:rsidRPr="00D50DE1">
        <w:rPr>
          <w:bCs/>
          <w:sz w:val="20"/>
        </w:rPr>
        <w:t>presentació</w:t>
      </w:r>
      <w:proofErr w:type="spellEnd"/>
      <w:r w:rsidRPr="00D50DE1">
        <w:rPr>
          <w:bCs/>
          <w:sz w:val="20"/>
        </w:rPr>
        <w:t xml:space="preserve"> del </w:t>
      </w:r>
      <w:proofErr w:type="spellStart"/>
      <w:r w:rsidRPr="00D50DE1">
        <w:rPr>
          <w:bCs/>
          <w:sz w:val="20"/>
        </w:rPr>
        <w:t>pla</w:t>
      </w:r>
      <w:proofErr w:type="spellEnd"/>
      <w:r w:rsidRPr="00D50DE1">
        <w:rPr>
          <w:bCs/>
          <w:sz w:val="20"/>
        </w:rPr>
        <w:t xml:space="preserve"> de </w:t>
      </w:r>
      <w:proofErr w:type="spellStart"/>
      <w:r w:rsidRPr="00D50DE1">
        <w:rPr>
          <w:bCs/>
          <w:sz w:val="20"/>
        </w:rPr>
        <w:t>treball</w:t>
      </w:r>
      <w:proofErr w:type="spellEnd"/>
      <w:r w:rsidRPr="00D50DE1">
        <w:rPr>
          <w:bCs/>
          <w:sz w:val="20"/>
        </w:rPr>
        <w:t xml:space="preserve"> (</w:t>
      </w:r>
      <w:proofErr w:type="spellStart"/>
      <w:r w:rsidRPr="00D50DE1">
        <w:rPr>
          <w:bCs/>
          <w:sz w:val="20"/>
        </w:rPr>
        <w:t>màxim</w:t>
      </w:r>
      <w:proofErr w:type="spellEnd"/>
      <w:r w:rsidRPr="00D50DE1">
        <w:rPr>
          <w:bCs/>
          <w:sz w:val="20"/>
        </w:rPr>
        <w:t xml:space="preserve"> 20 </w:t>
      </w:r>
      <w:proofErr w:type="spellStart"/>
      <w:r w:rsidRPr="00D50DE1">
        <w:rPr>
          <w:bCs/>
          <w:sz w:val="20"/>
        </w:rPr>
        <w:t>minuts</w:t>
      </w:r>
      <w:proofErr w:type="spellEnd"/>
      <w:r w:rsidRPr="00D50DE1">
        <w:rPr>
          <w:bCs/>
          <w:sz w:val="20"/>
        </w:rPr>
        <w:t xml:space="preserve"> en total). </w:t>
      </w:r>
      <w:proofErr w:type="spellStart"/>
      <w:r w:rsidRPr="00D50DE1">
        <w:rPr>
          <w:bCs/>
          <w:sz w:val="20"/>
        </w:rPr>
        <w:t>Seguidament</w:t>
      </w:r>
      <w:proofErr w:type="spellEnd"/>
      <w:r w:rsidRPr="00D50DE1">
        <w:rPr>
          <w:bCs/>
          <w:sz w:val="20"/>
        </w:rPr>
        <w:t xml:space="preserve">, es </w:t>
      </w:r>
      <w:proofErr w:type="spellStart"/>
      <w:r w:rsidRPr="00D50DE1">
        <w:rPr>
          <w:bCs/>
          <w:sz w:val="20"/>
        </w:rPr>
        <w:t>realitzarà</w:t>
      </w:r>
      <w:proofErr w:type="spellEnd"/>
      <w:r w:rsidRPr="00D50DE1">
        <w:rPr>
          <w:bCs/>
          <w:sz w:val="20"/>
        </w:rPr>
        <w:t xml:space="preserve"> </w:t>
      </w:r>
      <w:proofErr w:type="spellStart"/>
      <w:r w:rsidRPr="00D50DE1">
        <w:rPr>
          <w:bCs/>
          <w:sz w:val="20"/>
        </w:rPr>
        <w:t>l'exposició</w:t>
      </w:r>
      <w:proofErr w:type="spellEnd"/>
      <w:r w:rsidRPr="00D50DE1">
        <w:rPr>
          <w:bCs/>
          <w:sz w:val="20"/>
        </w:rPr>
        <w:t xml:space="preserve"> </w:t>
      </w:r>
      <w:proofErr w:type="spellStart"/>
      <w:r w:rsidRPr="00D50DE1">
        <w:rPr>
          <w:bCs/>
          <w:sz w:val="20"/>
        </w:rPr>
        <w:t>d'una</w:t>
      </w:r>
      <w:proofErr w:type="spellEnd"/>
      <w:r w:rsidRPr="00D50DE1">
        <w:rPr>
          <w:bCs/>
          <w:sz w:val="20"/>
        </w:rPr>
        <w:t xml:space="preserve"> </w:t>
      </w:r>
      <w:proofErr w:type="spellStart"/>
      <w:r w:rsidRPr="00D50DE1">
        <w:rPr>
          <w:bCs/>
          <w:sz w:val="20"/>
        </w:rPr>
        <w:t>lliçó</w:t>
      </w:r>
      <w:proofErr w:type="spellEnd"/>
      <w:r w:rsidRPr="00D50DE1">
        <w:rPr>
          <w:bCs/>
          <w:sz w:val="20"/>
        </w:rPr>
        <w:t xml:space="preserve"> o tema (</w:t>
      </w:r>
      <w:proofErr w:type="spellStart"/>
      <w:r w:rsidRPr="00D50DE1">
        <w:rPr>
          <w:bCs/>
          <w:sz w:val="20"/>
        </w:rPr>
        <w:t>màxim</w:t>
      </w:r>
      <w:proofErr w:type="spellEnd"/>
      <w:r w:rsidRPr="00D50DE1">
        <w:rPr>
          <w:bCs/>
          <w:sz w:val="20"/>
        </w:rPr>
        <w:t xml:space="preserve"> 20 </w:t>
      </w:r>
      <w:proofErr w:type="spellStart"/>
      <w:r w:rsidRPr="00D50DE1">
        <w:rPr>
          <w:bCs/>
          <w:sz w:val="20"/>
        </w:rPr>
        <w:t>minuts</w:t>
      </w:r>
      <w:proofErr w:type="spellEnd"/>
      <w:r w:rsidRPr="00D50DE1">
        <w:rPr>
          <w:bCs/>
          <w:sz w:val="20"/>
        </w:rPr>
        <w:t xml:space="preserve">). Es reserven 20 </w:t>
      </w:r>
      <w:proofErr w:type="spellStart"/>
      <w:r w:rsidRPr="00D50DE1">
        <w:rPr>
          <w:bCs/>
          <w:sz w:val="20"/>
        </w:rPr>
        <w:t>minuts</w:t>
      </w:r>
      <w:proofErr w:type="spellEnd"/>
      <w:r w:rsidRPr="00D50DE1">
        <w:rPr>
          <w:bCs/>
          <w:sz w:val="20"/>
        </w:rPr>
        <w:t xml:space="preserve"> per a les preguntes del tribunal.</w:t>
      </w:r>
    </w:p>
    <w:p w:rsidR="00726202" w:rsidRPr="00D50DE1" w:rsidRDefault="00726202" w:rsidP="004634DD">
      <w:pPr>
        <w:pStyle w:val="BodyText"/>
        <w:shd w:val="clear" w:color="auto" w:fill="D9D9D9" w:themeFill="background1" w:themeFillShade="D9"/>
        <w:ind w:right="75"/>
        <w:rPr>
          <w:bCs/>
          <w:sz w:val="20"/>
        </w:rPr>
      </w:pPr>
    </w:p>
    <w:p w:rsidR="00960398" w:rsidRPr="00D50DE1" w:rsidRDefault="00960398" w:rsidP="004634DD">
      <w:pPr>
        <w:pStyle w:val="BodyText"/>
        <w:shd w:val="clear" w:color="auto" w:fill="D9D9D9" w:themeFill="background1" w:themeFillShade="D9"/>
        <w:ind w:right="75"/>
        <w:rPr>
          <w:bCs/>
          <w:sz w:val="20"/>
        </w:rPr>
      </w:pPr>
    </w:p>
    <w:p w:rsidR="00960398" w:rsidRDefault="00960398" w:rsidP="004634DD">
      <w:pPr>
        <w:pStyle w:val="BodyText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BodyText"/>
        <w:rPr>
          <w:b/>
          <w:sz w:val="20"/>
        </w:rPr>
      </w:pPr>
    </w:p>
    <w:p w:rsidR="00726202" w:rsidRPr="00960398" w:rsidRDefault="00726202">
      <w:pPr>
        <w:pStyle w:val="BodyText"/>
        <w:spacing w:before="8"/>
        <w:rPr>
          <w:b/>
          <w:sz w:val="21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C24236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Pr="00B57600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57600">
              <w:rPr>
                <w:sz w:val="20"/>
                <w:szCs w:val="20"/>
              </w:rPr>
              <w:t xml:space="preserve">PÉREZ PALAU, DANIEL </w:t>
            </w:r>
          </w:p>
          <w:p w:rsidR="00C24236" w:rsidRPr="003E2B71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Pr="00B57600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57600">
              <w:rPr>
                <w:sz w:val="20"/>
                <w:szCs w:val="20"/>
              </w:rPr>
              <w:t>SANCHEZ MARTIN, PATRICIA</w:t>
            </w:r>
          </w:p>
          <w:p w:rsidR="00C24236" w:rsidRPr="003E2B71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Pr="003E2B71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57600">
              <w:rPr>
                <w:sz w:val="20"/>
                <w:szCs w:val="20"/>
              </w:rPr>
              <w:t xml:space="preserve">AGIS CHERTA, DAVID </w:t>
            </w:r>
          </w:p>
          <w:p w:rsidR="00C24236" w:rsidRPr="00B57600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Pr="003E2B71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57600">
              <w:rPr>
                <w:sz w:val="20"/>
                <w:szCs w:val="20"/>
              </w:rPr>
              <w:t xml:space="preserve">CANTERO GUARDEÑO, JUAN CARLOS </w:t>
            </w:r>
          </w:p>
          <w:p w:rsidR="00C24236" w:rsidRPr="00B57600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Pr="003E2B71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57600">
              <w:rPr>
                <w:sz w:val="20"/>
                <w:szCs w:val="20"/>
              </w:rPr>
              <w:t xml:space="preserve">CLARKE, ANDREW MICHAEL </w:t>
            </w:r>
          </w:p>
          <w:p w:rsidR="00C24236" w:rsidRPr="00B57600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Pr="00B57600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57600">
              <w:rPr>
                <w:sz w:val="20"/>
                <w:szCs w:val="20"/>
              </w:rPr>
              <w:t xml:space="preserve">DE FELIPE PARAMIO, ANA BELEN </w:t>
            </w:r>
          </w:p>
          <w:p w:rsidR="00C24236" w:rsidRPr="0029731B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C24236" w:rsidRPr="0029731B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9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/07/2023, 0</w:t>
            </w:r>
            <w:r w:rsidR="00B037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:00, Aula A1.02 </w:t>
            </w:r>
            <w:proofErr w:type="spellStart"/>
            <w:r>
              <w:rPr>
                <w:sz w:val="20"/>
                <w:szCs w:val="20"/>
              </w:rPr>
              <w:t>de l</w:t>
            </w:r>
            <w:proofErr w:type="spellEnd"/>
            <w:r>
              <w:rPr>
                <w:sz w:val="20"/>
                <w:szCs w:val="20"/>
              </w:rPr>
              <w:t xml:space="preserve">’Escola </w:t>
            </w:r>
            <w:proofErr w:type="spellStart"/>
            <w:r>
              <w:rPr>
                <w:sz w:val="20"/>
                <w:szCs w:val="20"/>
              </w:rPr>
              <w:t>d’Enginyeria</w:t>
            </w:r>
            <w:proofErr w:type="spellEnd"/>
            <w:r>
              <w:rPr>
                <w:sz w:val="20"/>
                <w:szCs w:val="20"/>
              </w:rPr>
              <w:t xml:space="preserve"> de Barcelona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(EEBE).</w:t>
            </w:r>
          </w:p>
          <w:p w:rsidR="00C24236" w:rsidRPr="00A2798E" w:rsidRDefault="00C24236" w:rsidP="00C24236">
            <w:pPr>
              <w:pStyle w:val="TableParagraph"/>
              <w:spacing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GB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9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/07/2023, </w:t>
            </w:r>
            <w:r w:rsidR="00B037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:00, Aula A1.02 </w:t>
            </w:r>
            <w:proofErr w:type="spellStart"/>
            <w:r>
              <w:rPr>
                <w:sz w:val="20"/>
                <w:szCs w:val="20"/>
              </w:rPr>
              <w:t>de l</w:t>
            </w:r>
            <w:proofErr w:type="spellEnd"/>
            <w:r>
              <w:rPr>
                <w:sz w:val="20"/>
                <w:szCs w:val="20"/>
              </w:rPr>
              <w:t xml:space="preserve">’Escola </w:t>
            </w:r>
            <w:proofErr w:type="spellStart"/>
            <w:r>
              <w:rPr>
                <w:sz w:val="20"/>
                <w:szCs w:val="20"/>
              </w:rPr>
              <w:t>d’Enginyeria</w:t>
            </w:r>
            <w:proofErr w:type="spellEnd"/>
            <w:r>
              <w:rPr>
                <w:sz w:val="20"/>
                <w:szCs w:val="20"/>
              </w:rPr>
              <w:t xml:space="preserve"> de Barcelona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(EEBE).</w:t>
            </w: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9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/07/2023, 1</w:t>
            </w:r>
            <w:r w:rsidR="00B037A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2D396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, Aula A1.02 </w:t>
            </w:r>
            <w:proofErr w:type="spellStart"/>
            <w:r>
              <w:rPr>
                <w:sz w:val="20"/>
                <w:szCs w:val="20"/>
              </w:rPr>
              <w:t>de l</w:t>
            </w:r>
            <w:proofErr w:type="spellEnd"/>
            <w:r>
              <w:rPr>
                <w:sz w:val="20"/>
                <w:szCs w:val="20"/>
              </w:rPr>
              <w:t xml:space="preserve">’Escola </w:t>
            </w:r>
            <w:proofErr w:type="spellStart"/>
            <w:r>
              <w:rPr>
                <w:sz w:val="20"/>
                <w:szCs w:val="20"/>
              </w:rPr>
              <w:t>d’Enginyeria</w:t>
            </w:r>
            <w:proofErr w:type="spellEnd"/>
            <w:r>
              <w:rPr>
                <w:sz w:val="20"/>
                <w:szCs w:val="20"/>
              </w:rPr>
              <w:t xml:space="preserve"> de Barcelona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(EEBE).</w:t>
            </w: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9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/07/2023, 1</w:t>
            </w:r>
            <w:r w:rsidR="00B037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2D396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, Aula A1.02 </w:t>
            </w:r>
            <w:proofErr w:type="spellStart"/>
            <w:r>
              <w:rPr>
                <w:sz w:val="20"/>
                <w:szCs w:val="20"/>
              </w:rPr>
              <w:t>de l</w:t>
            </w:r>
            <w:proofErr w:type="spellEnd"/>
            <w:r>
              <w:rPr>
                <w:sz w:val="20"/>
                <w:szCs w:val="20"/>
              </w:rPr>
              <w:t xml:space="preserve">’Escola </w:t>
            </w:r>
            <w:proofErr w:type="spellStart"/>
            <w:r>
              <w:rPr>
                <w:sz w:val="20"/>
                <w:szCs w:val="20"/>
              </w:rPr>
              <w:t>d’Enginyeria</w:t>
            </w:r>
            <w:proofErr w:type="spellEnd"/>
            <w:r>
              <w:rPr>
                <w:sz w:val="20"/>
                <w:szCs w:val="20"/>
              </w:rPr>
              <w:t xml:space="preserve"> de Barcelona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(EEBE).</w:t>
            </w: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9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/07/2023, 1</w:t>
            </w:r>
            <w:r w:rsidR="00B037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B037A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, Aula A1.02 </w:t>
            </w:r>
            <w:proofErr w:type="spellStart"/>
            <w:r>
              <w:rPr>
                <w:sz w:val="20"/>
                <w:szCs w:val="20"/>
              </w:rPr>
              <w:t>de l</w:t>
            </w:r>
            <w:proofErr w:type="spellEnd"/>
            <w:r>
              <w:rPr>
                <w:sz w:val="20"/>
                <w:szCs w:val="20"/>
              </w:rPr>
              <w:t xml:space="preserve">’Escola </w:t>
            </w:r>
            <w:proofErr w:type="spellStart"/>
            <w:r>
              <w:rPr>
                <w:sz w:val="20"/>
                <w:szCs w:val="20"/>
              </w:rPr>
              <w:t>d’Enginyeria</w:t>
            </w:r>
            <w:proofErr w:type="spellEnd"/>
            <w:r>
              <w:rPr>
                <w:sz w:val="20"/>
                <w:szCs w:val="20"/>
              </w:rPr>
              <w:t xml:space="preserve"> de Barcelona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(EEBE).</w:t>
            </w: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79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/07/2023, 1</w:t>
            </w:r>
            <w:r w:rsidR="00B037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B037A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, Aula A1.02 </w:t>
            </w:r>
            <w:proofErr w:type="spellStart"/>
            <w:r>
              <w:rPr>
                <w:sz w:val="20"/>
                <w:szCs w:val="20"/>
              </w:rPr>
              <w:t>de l</w:t>
            </w:r>
            <w:proofErr w:type="spellEnd"/>
            <w:r>
              <w:rPr>
                <w:sz w:val="20"/>
                <w:szCs w:val="20"/>
              </w:rPr>
              <w:t xml:space="preserve">’Escola </w:t>
            </w:r>
            <w:proofErr w:type="spellStart"/>
            <w:r>
              <w:rPr>
                <w:sz w:val="20"/>
                <w:szCs w:val="20"/>
              </w:rPr>
              <w:t>d’Enginyeria</w:t>
            </w:r>
            <w:proofErr w:type="spellEnd"/>
            <w:r>
              <w:rPr>
                <w:sz w:val="20"/>
                <w:szCs w:val="20"/>
              </w:rPr>
              <w:t xml:space="preserve"> de Barcelona 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 xml:space="preserve"> (EEBE).</w:t>
            </w: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C24236" w:rsidRPr="00316E69" w:rsidRDefault="00C24236" w:rsidP="00C24236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26202" w:rsidRPr="00C42EFC" w:rsidRDefault="00726202">
      <w:pPr>
        <w:pStyle w:val="BodyText"/>
        <w:rPr>
          <w:b/>
          <w:sz w:val="20"/>
        </w:rPr>
      </w:pPr>
    </w:p>
    <w:p w:rsidR="00726202" w:rsidRPr="00C42EFC" w:rsidRDefault="00726202">
      <w:pPr>
        <w:pStyle w:val="BodyText"/>
        <w:spacing w:before="5"/>
        <w:rPr>
          <w:b/>
          <w:sz w:val="20"/>
        </w:rPr>
      </w:pPr>
    </w:p>
    <w:p w:rsidR="00726202" w:rsidRPr="00C42EFC" w:rsidRDefault="00726202">
      <w:pPr>
        <w:pStyle w:val="BodyText"/>
        <w:rPr>
          <w:b/>
          <w:sz w:val="20"/>
        </w:rPr>
      </w:pPr>
    </w:p>
    <w:p w:rsidR="00726202" w:rsidRPr="00C42EFC" w:rsidRDefault="00726202">
      <w:pPr>
        <w:pStyle w:val="BodyText"/>
        <w:spacing w:before="7"/>
        <w:rPr>
          <w:b/>
          <w:sz w:val="22"/>
        </w:rPr>
      </w:pPr>
    </w:p>
    <w:p w:rsidR="00726202" w:rsidRPr="00C302D0" w:rsidRDefault="00726202">
      <w:pPr>
        <w:pStyle w:val="BodyText"/>
        <w:rPr>
          <w:sz w:val="20"/>
        </w:rPr>
      </w:pPr>
    </w:p>
    <w:p w:rsidR="00726202" w:rsidRPr="00C302D0" w:rsidRDefault="00726202">
      <w:pPr>
        <w:pStyle w:val="BodyText"/>
        <w:rPr>
          <w:sz w:val="20"/>
        </w:rPr>
      </w:pPr>
    </w:p>
    <w:p w:rsidR="00335D06" w:rsidRPr="00C302D0" w:rsidRDefault="00335D06">
      <w:pPr>
        <w:pStyle w:val="BodyText"/>
        <w:rPr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BodyText"/>
        <w:rPr>
          <w:b/>
          <w:sz w:val="20"/>
        </w:rPr>
      </w:pPr>
    </w:p>
    <w:p w:rsidR="00335D06" w:rsidRPr="00246B9C" w:rsidRDefault="00335D06">
      <w:pPr>
        <w:pStyle w:val="BodyText"/>
        <w:rPr>
          <w:sz w:val="20"/>
        </w:rPr>
      </w:pPr>
    </w:p>
    <w:tbl>
      <w:tblPr>
        <w:tblStyle w:val="TableNormal1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C35C65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C35C65" w:rsidRPr="00D156D5" w:rsidRDefault="00C35C65" w:rsidP="00C35C65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Yolanda Vidal Seguí</w:t>
            </w:r>
          </w:p>
        </w:tc>
      </w:tr>
    </w:tbl>
    <w:p w:rsidR="00726202" w:rsidRDefault="00726202">
      <w:pPr>
        <w:pStyle w:val="BodyTex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33A" w:rsidRDefault="00D9033A">
      <w:r>
        <w:separator/>
      </w:r>
    </w:p>
  </w:endnote>
  <w:endnote w:type="continuationSeparator" w:id="0">
    <w:p w:rsidR="00D9033A" w:rsidRDefault="00D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17C5" w:rsidRPr="00FA17C5" w:rsidRDefault="002040A1">
    <w:pPr>
      <w:pStyle w:val="Footer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33A" w:rsidRDefault="00D9033A">
      <w:r>
        <w:separator/>
      </w:r>
    </w:p>
  </w:footnote>
  <w:footnote w:type="continuationSeparator" w:id="0">
    <w:p w:rsidR="00D9033A" w:rsidRDefault="00D9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22158"/>
    <w:rsid w:val="00246B9C"/>
    <w:rsid w:val="002D3961"/>
    <w:rsid w:val="00335D06"/>
    <w:rsid w:val="004634DD"/>
    <w:rsid w:val="00474F61"/>
    <w:rsid w:val="005A1615"/>
    <w:rsid w:val="005E5E8D"/>
    <w:rsid w:val="00603033"/>
    <w:rsid w:val="00667F63"/>
    <w:rsid w:val="00674B20"/>
    <w:rsid w:val="006E03FF"/>
    <w:rsid w:val="006F57A5"/>
    <w:rsid w:val="00726202"/>
    <w:rsid w:val="007C4E2A"/>
    <w:rsid w:val="008A048E"/>
    <w:rsid w:val="00960398"/>
    <w:rsid w:val="00A2798E"/>
    <w:rsid w:val="00A40067"/>
    <w:rsid w:val="00B037A8"/>
    <w:rsid w:val="00B31CEE"/>
    <w:rsid w:val="00C24236"/>
    <w:rsid w:val="00C302D0"/>
    <w:rsid w:val="00C3379C"/>
    <w:rsid w:val="00C35C65"/>
    <w:rsid w:val="00C40993"/>
    <w:rsid w:val="00C42EFC"/>
    <w:rsid w:val="00D50DE1"/>
    <w:rsid w:val="00D9033A"/>
    <w:rsid w:val="00E35D14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D6995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DefaultParagraphFont"/>
    <w:rsid w:val="00674B20"/>
  </w:style>
  <w:style w:type="character" w:customStyle="1" w:styleId="BodyTextChar">
    <w:name w:val="Body Text Char"/>
    <w:basedOn w:val="DefaultParagraphFont"/>
    <w:link w:val="BodyText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21</cp:revision>
  <dcterms:created xsi:type="dcterms:W3CDTF">2020-11-06T14:20:00Z</dcterms:created>
  <dcterms:modified xsi:type="dcterms:W3CDTF">2023-07-04T09:54:00Z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