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B52B5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B52B5E" w:rsidRDefault="007E607B">
            <w:pPr>
              <w:pStyle w:val="TableParagraph"/>
              <w:spacing w:line="240" w:lineRule="auto"/>
              <w:rPr>
                <w:rFonts w:ascii="Times New Roman"/>
                <w:b/>
              </w:rPr>
            </w:pPr>
            <w:r>
              <w:t xml:space="preserve">  </w:t>
            </w:r>
            <w:r w:rsidRPr="00B52B5E">
              <w:rPr>
                <w:b/>
              </w:rPr>
              <w:t>LE-40/748/2022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E95856">
        <w:rPr>
          <w:sz w:val="24"/>
          <w:szCs w:val="24"/>
          <w:lang w:val="es-ES"/>
        </w:rPr>
        <w:t xml:space="preserve"> 5</w:t>
      </w:r>
      <w:r w:rsidR="00B52B5E">
        <w:rPr>
          <w:sz w:val="24"/>
          <w:szCs w:val="24"/>
          <w:lang w:val="es-ES"/>
        </w:rPr>
        <w:t xml:space="preserve"> de </w:t>
      </w:r>
      <w:r w:rsidR="00B52B5E" w:rsidRPr="00B52B5E">
        <w:rPr>
          <w:sz w:val="24"/>
          <w:szCs w:val="24"/>
        </w:rPr>
        <w:t>maig</w:t>
      </w:r>
      <w:r w:rsidR="00B52B5E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B52B5E">
        <w:rPr>
          <w:color w:val="0070C0"/>
          <w:sz w:val="24"/>
          <w:szCs w:val="24"/>
          <w:lang w:val="es-ES"/>
        </w:rPr>
        <w:t xml:space="preserve"> 5 de mayo de 2023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7E607B" w:rsidRPr="007E607B">
        <w:rPr>
          <w:color w:val="auto"/>
          <w:lang w:val="es-ES"/>
        </w:rPr>
        <w:t>CUERNO REJADO</w:t>
      </w:r>
      <w:r w:rsidR="00B52B5E">
        <w:rPr>
          <w:color w:val="auto"/>
          <w:lang w:val="es-ES"/>
        </w:rPr>
        <w:t>, CRISTINA</w:t>
      </w:r>
      <w:r w:rsidR="007E607B" w:rsidRPr="007E607B">
        <w:rPr>
          <w:color w:val="auto"/>
          <w:lang w:val="es-ES"/>
        </w:rPr>
        <w:t xml:space="preserve">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7E607B" w:rsidRPr="007E607B">
        <w:rPr>
          <w:color w:val="auto"/>
          <w:lang w:val="es-ES"/>
        </w:rPr>
        <w:t>ARIAS CALDERÓN</w:t>
      </w:r>
      <w:r w:rsidR="00B52B5E">
        <w:rPr>
          <w:color w:val="auto"/>
          <w:lang w:val="es-ES"/>
        </w:rPr>
        <w:t>, SANTIAGO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7E607B">
        <w:rPr>
          <w:color w:val="auto"/>
          <w:lang w:val="es-ES"/>
        </w:rPr>
        <w:t>CANTE TERAN</w:t>
      </w:r>
      <w:r w:rsidR="00B52B5E">
        <w:rPr>
          <w:color w:val="auto"/>
          <w:lang w:val="es-ES"/>
        </w:rPr>
        <w:t>, JUAN CARLOS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747EC1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Default="007E607B" w:rsidP="007E607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</w:t>
            </w:r>
            <w:bookmarkStart w:id="0" w:name="_GoBack"/>
            <w:bookmarkEnd w:id="0"/>
            <w:r>
              <w:rPr>
                <w:rFonts w:ascii="Times New Roman"/>
              </w:rPr>
              <w:t>LDER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  <w:r w:rsidR="00B52B5E">
              <w:rPr>
                <w:rFonts w:ascii="Times New Roman"/>
              </w:rPr>
              <w:t>, SANTIAGO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662" w:rsidRDefault="00E86662">
      <w:r>
        <w:separator/>
      </w:r>
    </w:p>
  </w:endnote>
  <w:endnote w:type="continuationSeparator" w:id="0">
    <w:p w:rsidR="00E86662" w:rsidRDefault="00E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662" w:rsidRDefault="00E86662">
      <w:r>
        <w:separator/>
      </w:r>
    </w:p>
  </w:footnote>
  <w:footnote w:type="continuationSeparator" w:id="0">
    <w:p w:rsidR="00E86662" w:rsidRDefault="00E8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B3FC4"/>
    <w:rsid w:val="00582717"/>
    <w:rsid w:val="005F758E"/>
    <w:rsid w:val="006615E5"/>
    <w:rsid w:val="00747EC1"/>
    <w:rsid w:val="007752A8"/>
    <w:rsid w:val="007E607B"/>
    <w:rsid w:val="00803627"/>
    <w:rsid w:val="008826D1"/>
    <w:rsid w:val="00886BD8"/>
    <w:rsid w:val="008D450B"/>
    <w:rsid w:val="00A81586"/>
    <w:rsid w:val="00A83D40"/>
    <w:rsid w:val="00B52B5E"/>
    <w:rsid w:val="00B91952"/>
    <w:rsid w:val="00B97917"/>
    <w:rsid w:val="00CB4BAE"/>
    <w:rsid w:val="00E801A2"/>
    <w:rsid w:val="00E86662"/>
    <w:rsid w:val="00E95856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7</cp:revision>
  <dcterms:created xsi:type="dcterms:W3CDTF">2022-06-20T08:30:00Z</dcterms:created>
  <dcterms:modified xsi:type="dcterms:W3CDTF">2023-05-04T18:06:00Z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